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CD4" w:rsidRDefault="00A31CD4" w:rsidP="00A31CD4">
      <w:pPr>
        <w:pStyle w:val="a3"/>
        <w:rPr>
          <w:rFonts w:ascii="Times New Roman" w:hAnsi="Times New Roman"/>
          <w:sz w:val="24"/>
          <w:szCs w:val="24"/>
        </w:rPr>
      </w:pPr>
    </w:p>
    <w:p w:rsidR="00A31CD4" w:rsidRDefault="00A31CD4" w:rsidP="00A31CD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2675890</wp:posOffset>
            </wp:positionH>
            <wp:positionV relativeFrom="paragraph">
              <wp:posOffset>44450</wp:posOffset>
            </wp:positionV>
            <wp:extent cx="648335" cy="802640"/>
            <wp:effectExtent l="19050" t="0" r="0" b="0"/>
            <wp:wrapNone/>
            <wp:docPr id="4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1CD4" w:rsidRDefault="00A31CD4" w:rsidP="00A31CD4">
      <w:pPr>
        <w:pStyle w:val="a3"/>
        <w:rPr>
          <w:rFonts w:ascii="Times New Roman" w:hAnsi="Times New Roman"/>
          <w:sz w:val="24"/>
          <w:szCs w:val="24"/>
        </w:rPr>
      </w:pPr>
    </w:p>
    <w:p w:rsidR="00A31CD4" w:rsidRDefault="00A31CD4" w:rsidP="00A31CD4">
      <w:pPr>
        <w:pStyle w:val="a3"/>
        <w:rPr>
          <w:rFonts w:ascii="Times New Roman" w:hAnsi="Times New Roman"/>
          <w:sz w:val="24"/>
          <w:szCs w:val="24"/>
        </w:rPr>
      </w:pPr>
    </w:p>
    <w:p w:rsidR="00A31CD4" w:rsidRDefault="00A31CD4" w:rsidP="00A31CD4">
      <w:pPr>
        <w:pStyle w:val="a3"/>
        <w:rPr>
          <w:rFonts w:ascii="Times New Roman" w:hAnsi="Times New Roman"/>
          <w:sz w:val="24"/>
          <w:szCs w:val="24"/>
        </w:rPr>
      </w:pPr>
    </w:p>
    <w:p w:rsidR="00A31CD4" w:rsidRDefault="00A31CD4" w:rsidP="00A31CD4">
      <w:pPr>
        <w:pStyle w:val="a3"/>
        <w:rPr>
          <w:rFonts w:ascii="Times New Roman" w:hAnsi="Times New Roman"/>
          <w:sz w:val="24"/>
          <w:szCs w:val="24"/>
        </w:rPr>
      </w:pPr>
    </w:p>
    <w:p w:rsidR="00A31CD4" w:rsidRDefault="00A31CD4" w:rsidP="00A31CD4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Trebuchet MS" w:hAnsi="Trebuchet MS"/>
          <w:b/>
          <w:bCs/>
          <w:color w:val="333333"/>
          <w:sz w:val="20"/>
          <w:szCs w:val="20"/>
        </w:rPr>
      </w:pPr>
      <w:r>
        <w:rPr>
          <w:rFonts w:ascii="Trebuchet MS" w:hAnsi="Trebuchet MS"/>
          <w:b/>
          <w:bCs/>
          <w:color w:val="333333"/>
          <w:sz w:val="20"/>
          <w:szCs w:val="20"/>
        </w:rPr>
        <w:t>                                             </w:t>
      </w:r>
    </w:p>
    <w:p w:rsidR="00A31CD4" w:rsidRPr="00156B04" w:rsidRDefault="00A31CD4" w:rsidP="00A31CD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56B04">
        <w:rPr>
          <w:rFonts w:ascii="Times New Roman" w:hAnsi="Times New Roman"/>
          <w:sz w:val="24"/>
          <w:szCs w:val="24"/>
        </w:rPr>
        <w:t>КУРГАНСКАЯ ОБЛАСТЬ</w:t>
      </w:r>
    </w:p>
    <w:p w:rsidR="00A31CD4" w:rsidRPr="00156B04" w:rsidRDefault="00A31CD4" w:rsidP="00A31CD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31CD4" w:rsidRPr="00156B04" w:rsidRDefault="00A31CD4" w:rsidP="00A31CD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56B04">
        <w:rPr>
          <w:rFonts w:ascii="Times New Roman" w:hAnsi="Times New Roman"/>
          <w:sz w:val="24"/>
          <w:szCs w:val="24"/>
        </w:rPr>
        <w:t>ШАДРИНСКИЙ РАЙОН</w:t>
      </w:r>
    </w:p>
    <w:p w:rsidR="00A31CD4" w:rsidRPr="00156B04" w:rsidRDefault="00A31CD4" w:rsidP="00A31CD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56B04">
        <w:rPr>
          <w:rFonts w:ascii="Times New Roman" w:hAnsi="Times New Roman"/>
          <w:sz w:val="24"/>
          <w:szCs w:val="24"/>
        </w:rPr>
        <w:t>АДМИНИСТРАЦИЯ КРАСНОМЫЛЬСКОГО СЕЛЬСОВЕТА</w:t>
      </w:r>
    </w:p>
    <w:p w:rsidR="00A31CD4" w:rsidRPr="00156B04" w:rsidRDefault="00A31CD4" w:rsidP="00A31CD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31CD4" w:rsidRPr="00156B04" w:rsidRDefault="00A31CD4" w:rsidP="00A31CD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56B04">
        <w:rPr>
          <w:rFonts w:ascii="Times New Roman" w:hAnsi="Times New Roman"/>
          <w:sz w:val="24"/>
          <w:szCs w:val="24"/>
        </w:rPr>
        <w:t>ПОСТАНОВЛЕНИЕ</w:t>
      </w:r>
    </w:p>
    <w:p w:rsidR="00A31CD4" w:rsidRPr="00156B04" w:rsidRDefault="00A31CD4" w:rsidP="00A31CD4">
      <w:pPr>
        <w:pStyle w:val="a3"/>
        <w:rPr>
          <w:rFonts w:ascii="Times New Roman" w:hAnsi="Times New Roman"/>
          <w:sz w:val="24"/>
          <w:szCs w:val="24"/>
        </w:rPr>
      </w:pPr>
    </w:p>
    <w:p w:rsidR="00A31CD4" w:rsidRPr="00156B04" w:rsidRDefault="00A31CD4" w:rsidP="00A31CD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01.04.2019 г. № 20</w:t>
      </w:r>
      <w:r w:rsidRPr="00156B04">
        <w:rPr>
          <w:rFonts w:ascii="Times New Roman" w:hAnsi="Times New Roman"/>
          <w:sz w:val="24"/>
          <w:szCs w:val="24"/>
        </w:rPr>
        <w:t xml:space="preserve"> </w:t>
      </w:r>
    </w:p>
    <w:p w:rsidR="00A31CD4" w:rsidRPr="00156B04" w:rsidRDefault="00A31CD4" w:rsidP="00A31CD4">
      <w:pPr>
        <w:pStyle w:val="a3"/>
        <w:rPr>
          <w:rFonts w:ascii="Times New Roman" w:hAnsi="Times New Roman"/>
          <w:sz w:val="24"/>
          <w:szCs w:val="24"/>
        </w:rPr>
      </w:pPr>
      <w:r w:rsidRPr="00156B04">
        <w:rPr>
          <w:rFonts w:ascii="Times New Roman" w:hAnsi="Times New Roman"/>
          <w:sz w:val="24"/>
          <w:szCs w:val="24"/>
        </w:rPr>
        <w:t>с. Красномыльское</w:t>
      </w:r>
    </w:p>
    <w:p w:rsidR="00A31CD4" w:rsidRPr="00156B04" w:rsidRDefault="00A31CD4" w:rsidP="00A31CD4">
      <w:pPr>
        <w:pStyle w:val="a3"/>
        <w:rPr>
          <w:rFonts w:ascii="Times New Roman" w:hAnsi="Times New Roman"/>
          <w:sz w:val="24"/>
          <w:szCs w:val="24"/>
        </w:rPr>
      </w:pPr>
    </w:p>
    <w:p w:rsidR="00A31CD4" w:rsidRDefault="00A31CD4" w:rsidP="00A31CD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постановление</w:t>
      </w:r>
    </w:p>
    <w:p w:rsidR="00A31CD4" w:rsidRPr="00156B04" w:rsidRDefault="00A31CD4" w:rsidP="00A31CD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№ 44 от 17.12.2014 г</w:t>
      </w:r>
    </w:p>
    <w:p w:rsidR="00A31CD4" w:rsidRPr="00156B04" w:rsidRDefault="00A31CD4" w:rsidP="00A31CD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156B04">
        <w:rPr>
          <w:rFonts w:ascii="Times New Roman" w:hAnsi="Times New Roman"/>
          <w:sz w:val="24"/>
          <w:szCs w:val="24"/>
        </w:rPr>
        <w:t>Об утверждении схемы теплоснабжения</w:t>
      </w:r>
    </w:p>
    <w:p w:rsidR="00A31CD4" w:rsidRPr="00156B04" w:rsidRDefault="00A31CD4" w:rsidP="00A31CD4">
      <w:pPr>
        <w:pStyle w:val="a3"/>
        <w:rPr>
          <w:rFonts w:ascii="Times New Roman" w:hAnsi="Times New Roman"/>
          <w:sz w:val="24"/>
          <w:szCs w:val="24"/>
        </w:rPr>
      </w:pPr>
      <w:r w:rsidRPr="00156B04">
        <w:rPr>
          <w:rFonts w:ascii="Times New Roman" w:hAnsi="Times New Roman"/>
          <w:sz w:val="24"/>
          <w:szCs w:val="24"/>
        </w:rPr>
        <w:t>Красномыльского сельского поселения</w:t>
      </w:r>
    </w:p>
    <w:p w:rsidR="00A31CD4" w:rsidRPr="00156B04" w:rsidRDefault="00A31CD4" w:rsidP="00A31CD4">
      <w:pPr>
        <w:pStyle w:val="a3"/>
        <w:rPr>
          <w:rFonts w:ascii="Times New Roman" w:hAnsi="Times New Roman"/>
          <w:sz w:val="24"/>
          <w:szCs w:val="24"/>
        </w:rPr>
      </w:pPr>
      <w:r w:rsidRPr="00156B04">
        <w:rPr>
          <w:rFonts w:ascii="Times New Roman" w:hAnsi="Times New Roman"/>
          <w:sz w:val="24"/>
          <w:szCs w:val="24"/>
        </w:rPr>
        <w:t>Шадринского муниципального района</w:t>
      </w:r>
      <w:r>
        <w:rPr>
          <w:rFonts w:ascii="Times New Roman" w:hAnsi="Times New Roman"/>
          <w:sz w:val="24"/>
          <w:szCs w:val="24"/>
        </w:rPr>
        <w:t>»</w:t>
      </w:r>
    </w:p>
    <w:p w:rsidR="00A31CD4" w:rsidRPr="00156B04" w:rsidRDefault="00A31CD4" w:rsidP="00A31CD4">
      <w:pPr>
        <w:pStyle w:val="a3"/>
        <w:rPr>
          <w:rFonts w:ascii="Times New Roman" w:hAnsi="Times New Roman"/>
          <w:sz w:val="24"/>
          <w:szCs w:val="24"/>
        </w:rPr>
      </w:pPr>
    </w:p>
    <w:p w:rsidR="00A31CD4" w:rsidRPr="00156B04" w:rsidRDefault="00A31CD4" w:rsidP="00A31CD4">
      <w:pPr>
        <w:pStyle w:val="a3"/>
        <w:rPr>
          <w:rFonts w:ascii="Times New Roman" w:hAnsi="Times New Roman"/>
          <w:sz w:val="24"/>
          <w:szCs w:val="24"/>
        </w:rPr>
      </w:pPr>
      <w:r w:rsidRPr="00156B04">
        <w:rPr>
          <w:rFonts w:ascii="Times New Roman" w:hAnsi="Times New Roman"/>
          <w:sz w:val="24"/>
          <w:szCs w:val="24"/>
        </w:rPr>
        <w:t>В целях реализации Федерального закона от 06 октября 2003 года № 131-ФЗ «Об общих принципах организации местного самоуправления в Российской Федерации», в соответствии с Федеральным законом от 27 июля 2010 года № 190-ФЗ «О теплоснабжении», постановлением Правительства РФ от 22.02.2012 №154 «О требованиях к схемам теплоснабжения, порядку их разработки и утверждения»</w:t>
      </w:r>
    </w:p>
    <w:p w:rsidR="00A31CD4" w:rsidRPr="00156B04" w:rsidRDefault="00A31CD4" w:rsidP="00A31CD4">
      <w:pPr>
        <w:pStyle w:val="a3"/>
        <w:rPr>
          <w:rFonts w:ascii="Times New Roman" w:hAnsi="Times New Roman"/>
          <w:sz w:val="24"/>
          <w:szCs w:val="24"/>
        </w:rPr>
      </w:pPr>
    </w:p>
    <w:p w:rsidR="00A31CD4" w:rsidRPr="00156B04" w:rsidRDefault="00A31CD4" w:rsidP="00A31CD4">
      <w:pPr>
        <w:pStyle w:val="a3"/>
        <w:rPr>
          <w:rFonts w:ascii="Times New Roman" w:hAnsi="Times New Roman"/>
          <w:sz w:val="24"/>
          <w:szCs w:val="24"/>
        </w:rPr>
      </w:pPr>
      <w:r w:rsidRPr="00156B04">
        <w:rPr>
          <w:rFonts w:ascii="Times New Roman" w:hAnsi="Times New Roman"/>
          <w:sz w:val="24"/>
          <w:szCs w:val="24"/>
        </w:rPr>
        <w:t>ПОСТАНОВЛЯЮ:</w:t>
      </w:r>
    </w:p>
    <w:p w:rsidR="00A31CD4" w:rsidRPr="00156B04" w:rsidRDefault="00A31CD4" w:rsidP="00A31CD4">
      <w:pPr>
        <w:pStyle w:val="a3"/>
        <w:rPr>
          <w:rFonts w:ascii="Times New Roman" w:hAnsi="Times New Roman"/>
          <w:sz w:val="24"/>
          <w:szCs w:val="24"/>
        </w:rPr>
      </w:pPr>
    </w:p>
    <w:p w:rsidR="00A31CD4" w:rsidRDefault="00A31CD4" w:rsidP="00A31CD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Внести в приложение к постановлению № 44 от 17.12.2014 г« </w:t>
      </w:r>
      <w:r w:rsidRPr="00156B04">
        <w:rPr>
          <w:rFonts w:ascii="Times New Roman" w:hAnsi="Times New Roman"/>
          <w:sz w:val="24"/>
          <w:szCs w:val="24"/>
        </w:rPr>
        <w:t>Об утверждении схемы теплоснабжения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6B04">
        <w:rPr>
          <w:rFonts w:ascii="Times New Roman" w:hAnsi="Times New Roman"/>
          <w:sz w:val="24"/>
          <w:szCs w:val="24"/>
        </w:rPr>
        <w:t>Красномыльского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6B04">
        <w:rPr>
          <w:rFonts w:ascii="Times New Roman" w:hAnsi="Times New Roman"/>
          <w:sz w:val="24"/>
          <w:szCs w:val="24"/>
        </w:rPr>
        <w:t>Шадринского муниципального района</w:t>
      </w:r>
      <w:r>
        <w:rPr>
          <w:rFonts w:ascii="Times New Roman" w:hAnsi="Times New Roman"/>
          <w:sz w:val="24"/>
          <w:szCs w:val="24"/>
        </w:rPr>
        <w:t>»</w:t>
      </w:r>
    </w:p>
    <w:p w:rsidR="00A31CD4" w:rsidRDefault="00A31CD4" w:rsidP="00A31CD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следующие изменения и дополнения:</w:t>
      </w:r>
    </w:p>
    <w:p w:rsidR="00A31CD4" w:rsidRDefault="00A31CD4" w:rsidP="00A31CD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1.1 В разделе II таблица сведения по потребителям тепла с.Красномыльское в столбце</w:t>
      </w:r>
    </w:p>
    <w:p w:rsidR="00A31CD4" w:rsidRDefault="00A31CD4" w:rsidP="00A31CD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«Нормативный расход ТЭ на отопление здания. Гкал/год расход топлива, </w:t>
      </w:r>
      <w:r w:rsidRPr="005B5F8E">
        <w:rPr>
          <w:rFonts w:ascii="Times New Roman" w:hAnsi="Times New Roman"/>
          <w:sz w:val="24"/>
          <w:szCs w:val="24"/>
        </w:rPr>
        <w:t>м</w:t>
      </w:r>
      <w:r w:rsidRPr="005B5F8E">
        <w:rPr>
          <w:rFonts w:ascii="Times New Roman" w:hAnsi="Times New Roman"/>
          <w:sz w:val="24"/>
          <w:szCs w:val="24"/>
          <w:vertAlign w:val="superscript"/>
        </w:rPr>
        <w:t>3</w:t>
      </w:r>
      <w:r w:rsidRPr="005B5F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 тонн:</w:t>
      </w:r>
    </w:p>
    <w:p w:rsidR="00A31CD4" w:rsidRDefault="00A31CD4" w:rsidP="00A31CD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</w:t>
      </w:r>
      <w:r>
        <w:rPr>
          <w:rFonts w:ascii="Times New Roman" w:hAnsi="Times New Roman"/>
          <w:sz w:val="24"/>
          <w:szCs w:val="24"/>
        </w:rPr>
        <w:t>а</w:t>
      </w:r>
      <w:r w:rsidRPr="005B5F8E">
        <w:rPr>
          <w:rFonts w:ascii="Times New Roman" w:hAnsi="Times New Roman"/>
          <w:sz w:val="24"/>
          <w:szCs w:val="24"/>
        </w:rPr>
        <w:t>) слова</w:t>
      </w:r>
      <w:r>
        <w:rPr>
          <w:rFonts w:ascii="Times New Roman" w:hAnsi="Times New Roman"/>
          <w:sz w:val="24"/>
          <w:szCs w:val="24"/>
        </w:rPr>
        <w:t xml:space="preserve"> « 18 </w:t>
      </w:r>
      <w:r w:rsidRPr="005B5F8E">
        <w:rPr>
          <w:rFonts w:ascii="Times New Roman" w:hAnsi="Times New Roman"/>
          <w:sz w:val="24"/>
          <w:szCs w:val="24"/>
        </w:rPr>
        <w:t>тыс</w:t>
      </w:r>
      <w:r>
        <w:rPr>
          <w:rFonts w:ascii="Times New Roman" w:hAnsi="Times New Roman"/>
          <w:sz w:val="24"/>
          <w:szCs w:val="24"/>
        </w:rPr>
        <w:t>.</w:t>
      </w:r>
      <w:r w:rsidRPr="005B5F8E">
        <w:rPr>
          <w:rFonts w:ascii="Times New Roman" w:hAnsi="Times New Roman"/>
          <w:sz w:val="24"/>
          <w:szCs w:val="24"/>
        </w:rPr>
        <w:t>м</w:t>
      </w:r>
      <w:r w:rsidRPr="005B5F8E">
        <w:rPr>
          <w:rFonts w:ascii="Times New Roman" w:hAnsi="Times New Roman"/>
          <w:sz w:val="24"/>
          <w:szCs w:val="24"/>
          <w:vertAlign w:val="superscript"/>
        </w:rPr>
        <w:t>3</w:t>
      </w:r>
      <w:r w:rsidRPr="005B5F8E">
        <w:rPr>
          <w:rFonts w:ascii="Times New Roman" w:hAnsi="Times New Roman"/>
          <w:sz w:val="24"/>
          <w:szCs w:val="24"/>
        </w:rPr>
        <w:t xml:space="preserve"> газа</w:t>
      </w:r>
      <w:r>
        <w:rPr>
          <w:rFonts w:ascii="Times New Roman" w:hAnsi="Times New Roman"/>
          <w:sz w:val="24"/>
          <w:szCs w:val="24"/>
        </w:rPr>
        <w:t xml:space="preserve"> » заменить словами « 22 тыс.</w:t>
      </w:r>
      <w:r w:rsidRPr="005B5F8E">
        <w:rPr>
          <w:rFonts w:ascii="Times New Roman" w:hAnsi="Times New Roman"/>
          <w:sz w:val="20"/>
          <w:szCs w:val="20"/>
        </w:rPr>
        <w:t xml:space="preserve"> </w:t>
      </w:r>
      <w:r w:rsidRPr="005B5F8E">
        <w:rPr>
          <w:rFonts w:ascii="Times New Roman" w:hAnsi="Times New Roman"/>
          <w:sz w:val="24"/>
          <w:szCs w:val="24"/>
        </w:rPr>
        <w:t>м</w:t>
      </w:r>
      <w:r w:rsidRPr="005B5F8E">
        <w:rPr>
          <w:rFonts w:ascii="Times New Roman" w:hAnsi="Times New Roman"/>
          <w:sz w:val="24"/>
          <w:szCs w:val="24"/>
          <w:vertAlign w:val="superscript"/>
        </w:rPr>
        <w:t>3</w:t>
      </w:r>
      <w:r w:rsidRPr="005B5F8E">
        <w:rPr>
          <w:rFonts w:ascii="Times New Roman" w:hAnsi="Times New Roman"/>
          <w:sz w:val="24"/>
          <w:szCs w:val="24"/>
        </w:rPr>
        <w:t xml:space="preserve"> газа</w:t>
      </w:r>
      <w:r>
        <w:rPr>
          <w:rFonts w:ascii="Times New Roman" w:hAnsi="Times New Roman"/>
          <w:sz w:val="24"/>
          <w:szCs w:val="24"/>
        </w:rPr>
        <w:t>».</w:t>
      </w:r>
    </w:p>
    <w:p w:rsidR="00A31CD4" w:rsidRDefault="00A31CD4" w:rsidP="00A31CD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б) слова «583 Гкал,18 тыс. </w:t>
      </w:r>
      <w:r w:rsidRPr="005B5F8E">
        <w:rPr>
          <w:rFonts w:ascii="Times New Roman" w:hAnsi="Times New Roman"/>
          <w:sz w:val="24"/>
          <w:szCs w:val="24"/>
        </w:rPr>
        <w:t>м</w:t>
      </w:r>
      <w:r w:rsidRPr="005B5F8E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,20 тонн угля» заменить словами « 583 Гкал, 33,5 тыс.</w:t>
      </w:r>
      <w:r w:rsidRPr="00007632">
        <w:rPr>
          <w:rFonts w:ascii="Times New Roman" w:hAnsi="Times New Roman"/>
          <w:sz w:val="24"/>
          <w:szCs w:val="24"/>
        </w:rPr>
        <w:t xml:space="preserve"> </w:t>
      </w:r>
      <w:r w:rsidRPr="005B5F8E">
        <w:rPr>
          <w:rFonts w:ascii="Times New Roman" w:hAnsi="Times New Roman"/>
          <w:sz w:val="24"/>
          <w:szCs w:val="24"/>
        </w:rPr>
        <w:t>м</w:t>
      </w:r>
      <w:r w:rsidRPr="005B5F8E">
        <w:rPr>
          <w:rFonts w:ascii="Times New Roman" w:hAnsi="Times New Roman"/>
          <w:sz w:val="24"/>
          <w:szCs w:val="24"/>
          <w:vertAlign w:val="superscript"/>
        </w:rPr>
        <w:t>3</w:t>
      </w:r>
      <w:r w:rsidRPr="005B5F8E">
        <w:rPr>
          <w:rFonts w:ascii="Times New Roman" w:hAnsi="Times New Roman"/>
          <w:sz w:val="24"/>
          <w:szCs w:val="24"/>
        </w:rPr>
        <w:t xml:space="preserve"> газа</w:t>
      </w:r>
      <w:r>
        <w:rPr>
          <w:rFonts w:ascii="Times New Roman" w:hAnsi="Times New Roman"/>
          <w:sz w:val="24"/>
          <w:szCs w:val="24"/>
        </w:rPr>
        <w:t>,20     тонн угля».</w:t>
      </w:r>
    </w:p>
    <w:p w:rsidR="00A31CD4" w:rsidRDefault="00A31CD4" w:rsidP="00A31CD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1.2  В разделе  II таблицу сведения по потребителям тепла с.Красномыльское  после строки   Администрация сельсовета, Дом культуры дополнить строкой.</w:t>
      </w:r>
    </w:p>
    <w:p w:rsidR="00A31CD4" w:rsidRPr="00007632" w:rsidRDefault="00A31CD4" w:rsidP="00A31CD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tbl>
      <w:tblPr>
        <w:tblW w:w="4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2517"/>
        <w:gridCol w:w="1092"/>
        <w:gridCol w:w="1768"/>
        <w:gridCol w:w="2643"/>
      </w:tblGrid>
      <w:tr w:rsidR="00A31CD4" w:rsidRPr="00FA50FD" w:rsidTr="00457F30">
        <w:trPr>
          <w:jc w:val="center"/>
        </w:trPr>
        <w:tc>
          <w:tcPr>
            <w:tcW w:w="345" w:type="pct"/>
            <w:vAlign w:val="center"/>
          </w:tcPr>
          <w:p w:rsidR="00A31CD4" w:rsidRPr="00FA50FD" w:rsidRDefault="00A31CD4" w:rsidP="0045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A50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61" w:type="pct"/>
            <w:vAlign w:val="bottom"/>
          </w:tcPr>
          <w:p w:rsidR="00A31CD4" w:rsidRPr="00FA50FD" w:rsidRDefault="00A31CD4" w:rsidP="00457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Тренажерный зал</w:t>
            </w:r>
          </w:p>
        </w:tc>
        <w:tc>
          <w:tcPr>
            <w:tcW w:w="634" w:type="pct"/>
            <w:vAlign w:val="bottom"/>
          </w:tcPr>
          <w:p w:rsidR="00A31CD4" w:rsidRPr="00FA50FD" w:rsidRDefault="00A31CD4" w:rsidP="0045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vAlign w:val="bottom"/>
          </w:tcPr>
          <w:p w:rsidR="00A31CD4" w:rsidRPr="00FA50FD" w:rsidRDefault="00A31CD4" w:rsidP="0045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pct"/>
            <w:vAlign w:val="bottom"/>
          </w:tcPr>
          <w:p w:rsidR="00A31CD4" w:rsidRPr="00FA50FD" w:rsidRDefault="00A31CD4" w:rsidP="0045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FA50FD">
              <w:rPr>
                <w:rFonts w:ascii="Times New Roman" w:hAnsi="Times New Roman" w:cs="Times New Roman"/>
                <w:sz w:val="20"/>
                <w:szCs w:val="20"/>
              </w:rPr>
              <w:t xml:space="preserve"> тыс.м</w:t>
            </w:r>
            <w:r w:rsidRPr="00FA50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FA50FD">
              <w:rPr>
                <w:rFonts w:ascii="Times New Roman" w:hAnsi="Times New Roman" w:cs="Times New Roman"/>
                <w:sz w:val="20"/>
                <w:szCs w:val="20"/>
              </w:rPr>
              <w:t xml:space="preserve"> газа</w:t>
            </w:r>
          </w:p>
        </w:tc>
      </w:tr>
    </w:tbl>
    <w:p w:rsidR="00A31CD4" w:rsidRPr="00007632" w:rsidRDefault="00A31CD4" w:rsidP="00A31CD4">
      <w:pPr>
        <w:pStyle w:val="a3"/>
        <w:rPr>
          <w:rFonts w:ascii="Times New Roman" w:hAnsi="Times New Roman"/>
          <w:sz w:val="24"/>
          <w:szCs w:val="24"/>
        </w:rPr>
      </w:pPr>
    </w:p>
    <w:p w:rsidR="00A31CD4" w:rsidRPr="00156B04" w:rsidRDefault="00A31CD4" w:rsidP="00A31CD4">
      <w:pPr>
        <w:pStyle w:val="a3"/>
        <w:rPr>
          <w:rFonts w:ascii="Times New Roman" w:hAnsi="Times New Roman"/>
          <w:sz w:val="24"/>
          <w:szCs w:val="24"/>
        </w:rPr>
      </w:pPr>
      <w:r w:rsidRPr="00156B04">
        <w:rPr>
          <w:rFonts w:ascii="Times New Roman" w:hAnsi="Times New Roman"/>
          <w:sz w:val="24"/>
          <w:szCs w:val="24"/>
        </w:rPr>
        <w:t xml:space="preserve">2. Настоящее постановление подлежит размещению на официальном сайте администрации Красномыльского сельсовета </w:t>
      </w:r>
      <w:r w:rsidRPr="00156B04">
        <w:rPr>
          <w:rFonts w:ascii="Times New Roman" w:hAnsi="Times New Roman"/>
          <w:sz w:val="24"/>
          <w:szCs w:val="24"/>
          <w:lang w:val="en-US"/>
        </w:rPr>
        <w:t>www</w:t>
      </w:r>
      <w:r w:rsidRPr="00156B04">
        <w:rPr>
          <w:rFonts w:ascii="Times New Roman" w:hAnsi="Times New Roman"/>
          <w:sz w:val="24"/>
          <w:szCs w:val="24"/>
        </w:rPr>
        <w:t>.</w:t>
      </w:r>
      <w:r w:rsidRPr="00156B04">
        <w:rPr>
          <w:rFonts w:ascii="Times New Roman" w:hAnsi="Times New Roman"/>
          <w:sz w:val="24"/>
          <w:szCs w:val="24"/>
          <w:lang w:val="en-US"/>
        </w:rPr>
        <w:t>amm</w:t>
      </w:r>
      <w:r w:rsidRPr="00156B04">
        <w:rPr>
          <w:rFonts w:ascii="Times New Roman" w:hAnsi="Times New Roman"/>
          <w:sz w:val="24"/>
          <w:szCs w:val="24"/>
        </w:rPr>
        <w:t>-</w:t>
      </w:r>
      <w:r w:rsidRPr="00156B04">
        <w:rPr>
          <w:rFonts w:ascii="Times New Roman" w:hAnsi="Times New Roman"/>
          <w:sz w:val="24"/>
          <w:szCs w:val="24"/>
          <w:lang w:val="en-US"/>
        </w:rPr>
        <w:t>kr</w:t>
      </w:r>
      <w:r w:rsidRPr="00156B04">
        <w:rPr>
          <w:rFonts w:ascii="Times New Roman" w:hAnsi="Times New Roman"/>
          <w:sz w:val="24"/>
          <w:szCs w:val="24"/>
        </w:rPr>
        <w:t>.</w:t>
      </w:r>
      <w:r w:rsidRPr="00156B04">
        <w:rPr>
          <w:rFonts w:ascii="Times New Roman" w:hAnsi="Times New Roman"/>
          <w:sz w:val="24"/>
          <w:szCs w:val="24"/>
          <w:lang w:val="en-US"/>
        </w:rPr>
        <w:t>ru</w:t>
      </w:r>
    </w:p>
    <w:p w:rsidR="00A31CD4" w:rsidRPr="00156B04" w:rsidRDefault="00A31CD4" w:rsidP="00A31CD4">
      <w:pPr>
        <w:pStyle w:val="a3"/>
        <w:rPr>
          <w:rFonts w:ascii="Times New Roman" w:hAnsi="Times New Roman"/>
          <w:sz w:val="24"/>
          <w:szCs w:val="24"/>
        </w:rPr>
      </w:pPr>
      <w:r w:rsidRPr="00156B04">
        <w:rPr>
          <w:rFonts w:ascii="Times New Roman" w:hAnsi="Times New Roman"/>
          <w:sz w:val="24"/>
          <w:szCs w:val="24"/>
        </w:rPr>
        <w:t xml:space="preserve"> 3. Контроль за выполнением постановления оставляю за собой.</w:t>
      </w:r>
    </w:p>
    <w:p w:rsidR="00A31CD4" w:rsidRPr="00156B04" w:rsidRDefault="00A31CD4" w:rsidP="00A31CD4">
      <w:pPr>
        <w:pStyle w:val="a3"/>
        <w:rPr>
          <w:rFonts w:ascii="Times New Roman" w:hAnsi="Times New Roman"/>
          <w:sz w:val="24"/>
          <w:szCs w:val="24"/>
        </w:rPr>
      </w:pPr>
      <w:r w:rsidRPr="00156B04">
        <w:rPr>
          <w:rFonts w:ascii="Times New Roman" w:hAnsi="Times New Roman"/>
          <w:sz w:val="24"/>
          <w:szCs w:val="24"/>
        </w:rPr>
        <w:t xml:space="preserve"> 4. Постановление вступает в силу со дня его подписания.</w:t>
      </w:r>
    </w:p>
    <w:p w:rsidR="00A31CD4" w:rsidRPr="00156B04" w:rsidRDefault="00A31CD4" w:rsidP="00A31CD4">
      <w:pPr>
        <w:pStyle w:val="a3"/>
        <w:rPr>
          <w:rFonts w:ascii="Times New Roman" w:hAnsi="Times New Roman"/>
          <w:sz w:val="24"/>
          <w:szCs w:val="24"/>
        </w:rPr>
      </w:pPr>
    </w:p>
    <w:p w:rsidR="00A31CD4" w:rsidRPr="00156B04" w:rsidRDefault="00A31CD4" w:rsidP="00A31CD4">
      <w:pPr>
        <w:pStyle w:val="a3"/>
        <w:rPr>
          <w:rFonts w:ascii="Times New Roman" w:hAnsi="Times New Roman"/>
          <w:sz w:val="24"/>
          <w:szCs w:val="24"/>
        </w:rPr>
      </w:pPr>
      <w:r w:rsidRPr="00156B04">
        <w:rPr>
          <w:rFonts w:ascii="Times New Roman" w:hAnsi="Times New Roman"/>
          <w:sz w:val="24"/>
          <w:szCs w:val="24"/>
        </w:rPr>
        <w:t>Глава Красномыльского сельсовета                                  Г. А. Стародумова</w:t>
      </w:r>
    </w:p>
    <w:p w:rsidR="009C3B49" w:rsidRDefault="009C3B49"/>
    <w:sectPr w:rsidR="009C3B49" w:rsidSect="00A31CD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FELayout/>
  </w:compat>
  <w:rsids>
    <w:rsidRoot w:val="00A31CD4"/>
    <w:rsid w:val="009C3B49"/>
    <w:rsid w:val="00A31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1CD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rsid w:val="00A31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2019-04-02T04:10:00Z</dcterms:created>
  <dcterms:modified xsi:type="dcterms:W3CDTF">2019-04-02T04:11:00Z</dcterms:modified>
</cp:coreProperties>
</file>