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3D" w:rsidRDefault="009E683D" w:rsidP="009E683D">
      <w:pPr>
        <w:pStyle w:val="a3"/>
        <w:rPr>
          <w:rFonts w:ascii="Times New Roman" w:hAnsi="Times New Roman" w:cs="Times New Roman"/>
        </w:rPr>
      </w:pPr>
    </w:p>
    <w:p w:rsidR="009E683D" w:rsidRPr="00A37FBB" w:rsidRDefault="009E683D" w:rsidP="009E683D">
      <w:pPr>
        <w:pStyle w:val="a3"/>
        <w:rPr>
          <w:rFonts w:ascii="Times New Roman" w:hAnsi="Times New Roman" w:cs="Times New Roman"/>
          <w:sz w:val="24"/>
        </w:rPr>
      </w:pPr>
    </w:p>
    <w:p w:rsidR="009E683D" w:rsidRDefault="009E683D" w:rsidP="009E683D">
      <w:pPr>
        <w:pStyle w:val="a3"/>
        <w:jc w:val="center"/>
        <w:rPr>
          <w:rFonts w:ascii="Times New Roman" w:hAnsi="Times New Roman" w:cs="Times New Roman"/>
          <w:sz w:val="24"/>
        </w:rPr>
      </w:pPr>
      <w:r w:rsidRPr="009E683D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-570230</wp:posOffset>
            </wp:positionV>
            <wp:extent cx="647700" cy="80010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83D" w:rsidRDefault="009E683D" w:rsidP="009E683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683D" w:rsidRDefault="009E683D" w:rsidP="009E683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683D" w:rsidRPr="00A37FBB" w:rsidRDefault="009E683D" w:rsidP="009E683D">
      <w:pPr>
        <w:pStyle w:val="a3"/>
        <w:jc w:val="center"/>
        <w:rPr>
          <w:rFonts w:ascii="Times New Roman" w:hAnsi="Times New Roman" w:cs="Times New Roman"/>
          <w:sz w:val="24"/>
        </w:rPr>
      </w:pPr>
      <w:r w:rsidRPr="00A37FBB">
        <w:rPr>
          <w:rFonts w:ascii="Times New Roman" w:hAnsi="Times New Roman" w:cs="Times New Roman"/>
          <w:sz w:val="24"/>
        </w:rPr>
        <w:t>КУРГАНСКАЯ ОБЛАСТЬ</w:t>
      </w:r>
    </w:p>
    <w:p w:rsidR="009E683D" w:rsidRPr="00A37FBB" w:rsidRDefault="009E683D" w:rsidP="009E683D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9E683D" w:rsidRPr="00A37FBB" w:rsidRDefault="009E683D" w:rsidP="009E683D">
      <w:pPr>
        <w:pStyle w:val="a3"/>
        <w:jc w:val="center"/>
        <w:rPr>
          <w:rFonts w:ascii="Times New Roman" w:hAnsi="Times New Roman" w:cs="Times New Roman"/>
          <w:sz w:val="28"/>
        </w:rPr>
      </w:pPr>
      <w:r w:rsidRPr="00A37FBB">
        <w:rPr>
          <w:rFonts w:ascii="Times New Roman" w:hAnsi="Times New Roman" w:cs="Times New Roman"/>
          <w:sz w:val="28"/>
        </w:rPr>
        <w:t>ШАДРИНСКИЙ РАЙОН</w:t>
      </w:r>
    </w:p>
    <w:p w:rsidR="009E683D" w:rsidRPr="00A37FBB" w:rsidRDefault="009E683D" w:rsidP="009E683D">
      <w:pPr>
        <w:pStyle w:val="a3"/>
        <w:jc w:val="center"/>
        <w:rPr>
          <w:rFonts w:ascii="Times New Roman" w:hAnsi="Times New Roman" w:cs="Times New Roman"/>
          <w:sz w:val="12"/>
        </w:rPr>
      </w:pPr>
    </w:p>
    <w:p w:rsidR="009E683D" w:rsidRPr="00A37FBB" w:rsidRDefault="009E683D" w:rsidP="009E683D">
      <w:pPr>
        <w:pStyle w:val="a3"/>
        <w:jc w:val="center"/>
        <w:rPr>
          <w:rFonts w:ascii="Times New Roman" w:hAnsi="Times New Roman" w:cs="Times New Roman"/>
        </w:rPr>
      </w:pPr>
      <w:r w:rsidRPr="00A37FBB">
        <w:rPr>
          <w:rFonts w:ascii="Times New Roman" w:hAnsi="Times New Roman" w:cs="Times New Roman"/>
        </w:rPr>
        <w:t>АДМИНИСТРАЦИЯ  КРАСНОМЫЛЬСКОГО СЕЛЬСОВЕТА</w:t>
      </w:r>
    </w:p>
    <w:p w:rsidR="009E683D" w:rsidRPr="00A37FBB" w:rsidRDefault="009E683D" w:rsidP="009E683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683D" w:rsidRPr="008254B8" w:rsidRDefault="009E683D" w:rsidP="009E683D">
      <w:pPr>
        <w:pStyle w:val="a3"/>
        <w:jc w:val="center"/>
        <w:rPr>
          <w:rStyle w:val="1"/>
          <w:rFonts w:ascii="Times New Roman" w:hAnsi="Times New Roman" w:cs="Times New Roman"/>
          <w:sz w:val="32"/>
        </w:rPr>
      </w:pPr>
      <w:r w:rsidRPr="00B85A54">
        <w:rPr>
          <w:rFonts w:ascii="Times New Roman" w:hAnsi="Times New Roman" w:cs="Times New Roman"/>
          <w:sz w:val="32"/>
        </w:rPr>
        <w:t>ПОСТАНОВЛЕНИЕ</w:t>
      </w:r>
    </w:p>
    <w:p w:rsidR="009E683D" w:rsidRPr="00EC33BF" w:rsidRDefault="009E683D" w:rsidP="009E683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01.03.2016  г.         № 13</w:t>
      </w:r>
    </w:p>
    <w:p w:rsidR="009E683D" w:rsidRPr="00EC33BF" w:rsidRDefault="009E683D" w:rsidP="009E683D">
      <w:pPr>
        <w:pStyle w:val="a3"/>
        <w:rPr>
          <w:rFonts w:ascii="Times New Roman" w:hAnsi="Times New Roman" w:cs="Times New Roman"/>
          <w:sz w:val="24"/>
        </w:rPr>
      </w:pPr>
      <w:r w:rsidRPr="00EC33BF">
        <w:rPr>
          <w:rFonts w:ascii="Times New Roman" w:hAnsi="Times New Roman" w:cs="Times New Roman"/>
          <w:sz w:val="24"/>
        </w:rPr>
        <w:t xml:space="preserve">с.  </w:t>
      </w:r>
      <w:proofErr w:type="spellStart"/>
      <w:r w:rsidRPr="00EC33BF">
        <w:rPr>
          <w:rFonts w:ascii="Times New Roman" w:hAnsi="Times New Roman" w:cs="Times New Roman"/>
          <w:sz w:val="24"/>
        </w:rPr>
        <w:t>Красномыльское</w:t>
      </w:r>
      <w:proofErr w:type="spellEnd"/>
    </w:p>
    <w:p w:rsidR="009E683D" w:rsidRDefault="009E683D" w:rsidP="009E683D">
      <w:pPr>
        <w:pStyle w:val="a3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</w:p>
    <w:p w:rsidR="009E683D" w:rsidRDefault="009E683D" w:rsidP="009E683D">
      <w:pPr>
        <w:pStyle w:val="a3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</w:p>
    <w:p w:rsidR="009E683D" w:rsidRPr="008254B8" w:rsidRDefault="009E683D" w:rsidP="009E683D">
      <w:pPr>
        <w:pStyle w:val="a3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  <w:r w:rsidRPr="008254B8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О размещении сведений о доходах, расходах, </w:t>
      </w:r>
    </w:p>
    <w:p w:rsidR="009E683D" w:rsidRPr="008254B8" w:rsidRDefault="009E683D" w:rsidP="009E683D">
      <w:pPr>
        <w:pStyle w:val="a3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  <w:r w:rsidRPr="008254B8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об имуществе и обязательствах имущественного </w:t>
      </w:r>
    </w:p>
    <w:p w:rsidR="009E683D" w:rsidRPr="008254B8" w:rsidRDefault="009E683D" w:rsidP="009E683D">
      <w:pPr>
        <w:pStyle w:val="a3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  <w:r w:rsidRPr="008254B8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характера лиц, замещающих муниципальные </w:t>
      </w:r>
    </w:p>
    <w:p w:rsidR="009E683D" w:rsidRPr="008254B8" w:rsidRDefault="009E683D" w:rsidP="009E683D">
      <w:pPr>
        <w:pStyle w:val="a3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  <w:r w:rsidRPr="008254B8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должности и должности муниципальной </w:t>
      </w:r>
    </w:p>
    <w:p w:rsidR="009E683D" w:rsidRPr="008254B8" w:rsidRDefault="009E683D" w:rsidP="009E683D">
      <w:pPr>
        <w:pStyle w:val="a3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  <w:r w:rsidRPr="008254B8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службы в </w:t>
      </w:r>
      <w:r>
        <w:rPr>
          <w:rStyle w:val="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>
        <w:rPr>
          <w:rStyle w:val="1"/>
          <w:rFonts w:ascii="Times New Roman" w:eastAsia="Arial" w:hAnsi="Times New Roman" w:cs="Times New Roman"/>
          <w:bCs/>
          <w:color w:val="000000"/>
          <w:sz w:val="24"/>
          <w:szCs w:val="24"/>
        </w:rPr>
        <w:t>Красномыльского</w:t>
      </w:r>
      <w:proofErr w:type="spellEnd"/>
      <w:r w:rsidRPr="008254B8">
        <w:rPr>
          <w:rStyle w:val="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8254B8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, </w:t>
      </w:r>
    </w:p>
    <w:p w:rsidR="009E683D" w:rsidRPr="008254B8" w:rsidRDefault="009E683D" w:rsidP="009E683D">
      <w:pPr>
        <w:pStyle w:val="a3"/>
        <w:rPr>
          <w:rStyle w:val="1"/>
          <w:rFonts w:ascii="Times New Roman" w:eastAsia="Times New Roman" w:hAnsi="Times New Roman" w:cs="Times New Roman"/>
          <w:bCs/>
          <w:sz w:val="24"/>
          <w:szCs w:val="24"/>
        </w:rPr>
      </w:pPr>
      <w:r w:rsidRPr="008254B8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и членов их семей на официальном </w:t>
      </w:r>
      <w:r w:rsidRPr="008254B8">
        <w:rPr>
          <w:rStyle w:val="1"/>
          <w:rFonts w:ascii="Times New Roman" w:eastAsia="Times New Roman" w:hAnsi="Times New Roman" w:cs="Times New Roman"/>
          <w:bCs/>
          <w:sz w:val="24"/>
          <w:szCs w:val="24"/>
        </w:rPr>
        <w:t xml:space="preserve">сайте </w:t>
      </w:r>
    </w:p>
    <w:p w:rsidR="009E683D" w:rsidRPr="008254B8" w:rsidRDefault="009E683D" w:rsidP="009E683D">
      <w:pPr>
        <w:pStyle w:val="a3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  <w:r w:rsidRPr="008254B8">
        <w:rPr>
          <w:rStyle w:val="1"/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Style w:val="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eastAsia="Arial" w:hAnsi="Times New Roman" w:cs="Times New Roman"/>
          <w:bCs/>
          <w:color w:val="000000"/>
          <w:sz w:val="24"/>
          <w:szCs w:val="24"/>
        </w:rPr>
        <w:t>Красномыльского</w:t>
      </w:r>
      <w:proofErr w:type="spellEnd"/>
      <w:r w:rsidRPr="008254B8">
        <w:rPr>
          <w:rStyle w:val="1"/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8254B8">
        <w:rPr>
          <w:rStyle w:val="1"/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E683D" w:rsidRPr="008254B8" w:rsidRDefault="009E683D" w:rsidP="009E683D">
      <w:pPr>
        <w:pStyle w:val="a3"/>
        <w:rPr>
          <w:rFonts w:ascii="Times New Roman" w:eastAsia="Arial" w:hAnsi="Times New Roman" w:cs="Times New Roman"/>
        </w:rPr>
      </w:pPr>
      <w:r w:rsidRPr="008254B8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и </w:t>
      </w:r>
      <w:r w:rsidRPr="008254B8">
        <w:rPr>
          <w:rFonts w:ascii="Times New Roman" w:eastAsia="Arial" w:hAnsi="Times New Roman" w:cs="Times New Roman"/>
        </w:rPr>
        <w:t xml:space="preserve">предоставления этих сведений общероссийским, </w:t>
      </w:r>
    </w:p>
    <w:p w:rsidR="009E683D" w:rsidRPr="008254B8" w:rsidRDefault="009E683D" w:rsidP="009E683D">
      <w:pPr>
        <w:pStyle w:val="a3"/>
        <w:rPr>
          <w:rFonts w:ascii="Times New Roman" w:eastAsia="Arial" w:hAnsi="Times New Roman" w:cs="Times New Roman"/>
        </w:rPr>
      </w:pPr>
      <w:r w:rsidRPr="008254B8">
        <w:rPr>
          <w:rFonts w:ascii="Times New Roman" w:eastAsia="Arial" w:hAnsi="Times New Roman" w:cs="Times New Roman"/>
        </w:rPr>
        <w:t xml:space="preserve">региональным и муниципальным средствам </w:t>
      </w:r>
    </w:p>
    <w:p w:rsidR="009E683D" w:rsidRPr="008254B8" w:rsidRDefault="009E683D" w:rsidP="009E683D">
      <w:pPr>
        <w:pStyle w:val="a3"/>
        <w:rPr>
          <w:rFonts w:ascii="Times New Roman" w:eastAsia="Arial" w:hAnsi="Times New Roman" w:cs="Times New Roman"/>
          <w:u w:val="single"/>
        </w:rPr>
      </w:pPr>
      <w:r w:rsidRPr="008254B8">
        <w:rPr>
          <w:rFonts w:ascii="Times New Roman" w:eastAsia="Arial" w:hAnsi="Times New Roman" w:cs="Times New Roman"/>
        </w:rPr>
        <w:t>массовой информации для опубликования</w:t>
      </w:r>
    </w:p>
    <w:p w:rsidR="009E683D" w:rsidRDefault="009E683D" w:rsidP="009E683D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</w:p>
    <w:p w:rsidR="009E683D" w:rsidRDefault="009E683D" w:rsidP="009E683D">
      <w:pPr>
        <w:pStyle w:val="ConsPlusNormal"/>
        <w:ind w:firstLine="709"/>
        <w:jc w:val="both"/>
      </w:pPr>
      <w:r>
        <w:rPr>
          <w:rStyle w:val="1"/>
          <w:rFonts w:ascii="Times New Roman" w:hAnsi="Times New Roman" w:cs="Times New Roman"/>
          <w:b w:val="0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8 июля 2013 года № 613 «</w:t>
      </w:r>
      <w:r>
        <w:rPr>
          <w:rFonts w:ascii="Times New Roman" w:hAnsi="Times New Roman" w:cs="Times New Roman"/>
          <w:b w:val="0"/>
        </w:rPr>
        <w:t>Вопросы противодействия коррупции»</w:t>
      </w:r>
      <w:r>
        <w:rPr>
          <w:rStyle w:val="1"/>
          <w:rFonts w:ascii="Times New Roman" w:hAnsi="Times New Roman" w:cs="Times New Roman"/>
          <w:b w:val="0"/>
        </w:rPr>
        <w:t xml:space="preserve">, Администрация  </w:t>
      </w:r>
      <w:proofErr w:type="spellStart"/>
      <w:r>
        <w:rPr>
          <w:rStyle w:val="1"/>
          <w:rFonts w:ascii="Times New Roman" w:hAnsi="Times New Roman" w:cs="Times New Roman"/>
          <w:b w:val="0"/>
        </w:rPr>
        <w:t>Красномыльского</w:t>
      </w:r>
      <w:proofErr w:type="spellEnd"/>
      <w:r>
        <w:rPr>
          <w:rStyle w:val="1"/>
          <w:rFonts w:ascii="Times New Roman" w:hAnsi="Times New Roman" w:cs="Times New Roman"/>
          <w:b w:val="0"/>
        </w:rPr>
        <w:t xml:space="preserve"> сельсовета -</w:t>
      </w:r>
    </w:p>
    <w:p w:rsidR="009E683D" w:rsidRDefault="009E683D" w:rsidP="009E683D">
      <w:pPr>
        <w:pStyle w:val="ConsPlusNormal"/>
        <w:ind w:firstLine="709"/>
        <w:jc w:val="both"/>
      </w:pPr>
    </w:p>
    <w:p w:rsidR="009E683D" w:rsidRDefault="009E683D" w:rsidP="009E683D">
      <w:pPr>
        <w:pStyle w:val="ConsPlusNormal"/>
        <w:ind w:firstLine="709"/>
        <w:jc w:val="center"/>
      </w:pPr>
      <w:r>
        <w:rPr>
          <w:rStyle w:val="1"/>
          <w:rFonts w:ascii="Times New Roman" w:hAnsi="Times New Roman" w:cs="Times New Roman"/>
        </w:rPr>
        <w:t>ПОСТАНОВЛЯЕТ:</w:t>
      </w:r>
    </w:p>
    <w:p w:rsidR="009E683D" w:rsidRDefault="009E683D" w:rsidP="009E683D">
      <w:pPr>
        <w:pStyle w:val="ConsPlusNormal"/>
        <w:ind w:firstLine="709"/>
        <w:jc w:val="center"/>
      </w:pPr>
    </w:p>
    <w:p w:rsidR="009E683D" w:rsidRPr="008254B8" w:rsidRDefault="009E683D" w:rsidP="009E683D">
      <w:pPr>
        <w:tabs>
          <w:tab w:val="left" w:pos="675"/>
          <w:tab w:val="left" w:pos="69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sz w:val="24"/>
          <w:szCs w:val="24"/>
        </w:rPr>
        <w:tab/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Style w:val="1"/>
          <w:rFonts w:ascii="Times New Roman" w:eastAsia="Arial" w:hAnsi="Times New Roman" w:cs="Times New Roman"/>
          <w:sz w:val="24"/>
          <w:szCs w:val="24"/>
        </w:rPr>
        <w:t xml:space="preserve">, и членов их семей на официальном сайте Администрации 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Style w:val="1"/>
          <w:rFonts w:ascii="Times New Roman" w:eastAsia="Arial" w:hAnsi="Times New Roman" w:cs="Times New Roman"/>
          <w:sz w:val="24"/>
          <w:szCs w:val="24"/>
        </w:rPr>
        <w:t xml:space="preserve">и предоставления этих сведений общероссийским, региональным и муниципальным средствам массовой информации для опубликования согласно приложению к настоящему </w:t>
      </w:r>
      <w:r w:rsidRPr="008254B8">
        <w:rPr>
          <w:rStyle w:val="1"/>
          <w:rFonts w:ascii="Times New Roman" w:eastAsia="Arial" w:hAnsi="Times New Roman" w:cs="Times New Roman"/>
          <w:sz w:val="24"/>
          <w:szCs w:val="24"/>
        </w:rPr>
        <w:t>решению.</w:t>
      </w:r>
    </w:p>
    <w:p w:rsidR="009E683D" w:rsidRPr="001F1EA1" w:rsidRDefault="009E683D" w:rsidP="009E683D">
      <w:pPr>
        <w:pStyle w:val="ConsPlusNormal"/>
        <w:tabs>
          <w:tab w:val="left" w:pos="1064"/>
        </w:tabs>
        <w:ind w:firstLine="735"/>
        <w:jc w:val="both"/>
        <w:rPr>
          <w:rStyle w:val="wT1"/>
          <w:rFonts w:ascii="Times New Roman" w:hAnsi="Times New Roman" w:cs="Times New Roman"/>
          <w:b w:val="0"/>
        </w:rPr>
      </w:pPr>
      <w:r w:rsidRPr="001F1EA1">
        <w:rPr>
          <w:rFonts w:ascii="Times New Roman" w:hAnsi="Times New Roman" w:cs="Times New Roman"/>
          <w:b w:val="0"/>
        </w:rPr>
        <w:t xml:space="preserve">2. </w:t>
      </w:r>
      <w:r w:rsidRPr="001F1EA1">
        <w:rPr>
          <w:rStyle w:val="wT2"/>
          <w:rFonts w:ascii="Times New Roman" w:hAnsi="Times New Roman" w:cs="Times New Roman"/>
          <w:b w:val="0"/>
        </w:rPr>
        <w:t xml:space="preserve">Обнародовать настоящее постановление </w:t>
      </w:r>
      <w:r w:rsidRPr="001F1EA1">
        <w:rPr>
          <w:rStyle w:val="wT1"/>
          <w:rFonts w:ascii="Times New Roman" w:hAnsi="Times New Roman" w:cs="Times New Roman"/>
          <w:b w:val="0"/>
        </w:rPr>
        <w:t xml:space="preserve">на доске информации в здании Администрации  </w:t>
      </w:r>
      <w:proofErr w:type="spellStart"/>
      <w:r w:rsidRPr="001F1EA1">
        <w:rPr>
          <w:rStyle w:val="wT1"/>
          <w:rFonts w:ascii="Times New Roman" w:hAnsi="Times New Roman" w:cs="Times New Roman"/>
          <w:b w:val="0"/>
        </w:rPr>
        <w:t>Красномыльского</w:t>
      </w:r>
      <w:proofErr w:type="spellEnd"/>
      <w:r w:rsidRPr="001F1EA1">
        <w:rPr>
          <w:rStyle w:val="wT1"/>
          <w:rFonts w:ascii="Times New Roman" w:hAnsi="Times New Roman" w:cs="Times New Roman"/>
          <w:b w:val="0"/>
        </w:rPr>
        <w:t xml:space="preserve"> сельсовета.</w:t>
      </w:r>
    </w:p>
    <w:p w:rsidR="009E683D" w:rsidRPr="001F1EA1" w:rsidRDefault="009E683D" w:rsidP="009E683D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b w:val="0"/>
        </w:rPr>
      </w:pPr>
      <w:r w:rsidRPr="001F1EA1">
        <w:rPr>
          <w:rStyle w:val="wT1"/>
          <w:rFonts w:ascii="Times New Roman" w:hAnsi="Times New Roman" w:cs="Times New Roman"/>
          <w:b w:val="0"/>
        </w:rPr>
        <w:t xml:space="preserve">3. Контроль за исполнением настоящего </w:t>
      </w:r>
      <w:r w:rsidRPr="001F1EA1">
        <w:rPr>
          <w:rStyle w:val="wT2"/>
          <w:rFonts w:ascii="Times New Roman" w:hAnsi="Times New Roman" w:cs="Times New Roman"/>
          <w:b w:val="0"/>
        </w:rPr>
        <w:t>постановления</w:t>
      </w:r>
      <w:r w:rsidRPr="001F1EA1">
        <w:rPr>
          <w:rStyle w:val="wT1"/>
          <w:rFonts w:ascii="Times New Roman" w:hAnsi="Times New Roman" w:cs="Times New Roman"/>
          <w:b w:val="0"/>
        </w:rPr>
        <w:t xml:space="preserve"> </w:t>
      </w:r>
      <w:r w:rsidRPr="001F1EA1">
        <w:rPr>
          <w:rStyle w:val="wT18"/>
          <w:rFonts w:ascii="Times New Roman" w:hAnsi="Times New Roman" w:cs="Times New Roman"/>
          <w:b w:val="0"/>
        </w:rPr>
        <w:t>оставляю за собой.</w:t>
      </w:r>
    </w:p>
    <w:p w:rsidR="009E683D" w:rsidRPr="008254B8" w:rsidRDefault="009E683D" w:rsidP="009E683D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</w:p>
    <w:p w:rsidR="009E683D" w:rsidRDefault="009E683D" w:rsidP="009E683D">
      <w:pPr>
        <w:tabs>
          <w:tab w:val="left" w:pos="61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83D" w:rsidRDefault="009E683D" w:rsidP="009E683D">
      <w:pPr>
        <w:autoSpaceDE w:val="0"/>
        <w:rPr>
          <w:rFonts w:ascii="Calibri" w:eastAsia="Times New Roman" w:hAnsi="Calibri" w:cs="Times New Roman"/>
        </w:rPr>
      </w:pPr>
      <w:r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Style w:val="1"/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sz w:val="24"/>
          <w:szCs w:val="24"/>
        </w:rPr>
        <w:t xml:space="preserve">  сельсовета                                      </w:t>
      </w:r>
      <w:proofErr w:type="spellStart"/>
      <w:r>
        <w:rPr>
          <w:rStyle w:val="1"/>
          <w:rFonts w:ascii="Times New Roman" w:eastAsia="Arial" w:hAnsi="Times New Roman" w:cs="Times New Roman"/>
          <w:sz w:val="24"/>
          <w:szCs w:val="24"/>
        </w:rPr>
        <w:t>Г.А.Стародумова</w:t>
      </w:r>
      <w:proofErr w:type="spellEnd"/>
    </w:p>
    <w:p w:rsidR="009E683D" w:rsidRDefault="009E683D" w:rsidP="009E683D">
      <w:pPr>
        <w:autoSpaceDE w:val="0"/>
        <w:rPr>
          <w:rFonts w:ascii="Calibri" w:eastAsia="Times New Roman" w:hAnsi="Calibri" w:cs="Times New Roman"/>
        </w:rPr>
      </w:pPr>
    </w:p>
    <w:p w:rsidR="009E683D" w:rsidRPr="007E7664" w:rsidRDefault="009E683D" w:rsidP="009E683D">
      <w:pPr>
        <w:pStyle w:val="a3"/>
        <w:rPr>
          <w:rFonts w:ascii="Times New Roman" w:eastAsia="Arial" w:hAnsi="Times New Roman" w:cs="Times New Roman"/>
        </w:rPr>
      </w:pPr>
      <w:r>
        <w:rPr>
          <w:rStyle w:val="1"/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7E7664">
        <w:rPr>
          <w:rStyle w:val="1"/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E683D" w:rsidRDefault="009E683D" w:rsidP="009E683D">
      <w:pPr>
        <w:pStyle w:val="a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</w:t>
      </w:r>
      <w:r w:rsidRPr="007E7664">
        <w:rPr>
          <w:rFonts w:ascii="Times New Roman" w:eastAsia="Arial" w:hAnsi="Times New Roman" w:cs="Times New Roman"/>
        </w:rPr>
        <w:t>к постановлению Администрации</w:t>
      </w:r>
      <w:r w:rsidRPr="007E7664">
        <w:rPr>
          <w:rStyle w:val="1"/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E7664">
        <w:rPr>
          <w:rStyle w:val="1"/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 w:rsidRPr="007E766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    </w:t>
      </w:r>
    </w:p>
    <w:p w:rsidR="009E683D" w:rsidRPr="007E7664" w:rsidRDefault="009E683D" w:rsidP="009E683D">
      <w:pPr>
        <w:pStyle w:val="a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</w:t>
      </w:r>
      <w:r w:rsidRPr="007E7664">
        <w:rPr>
          <w:rFonts w:ascii="Times New Roman" w:eastAsia="Arial" w:hAnsi="Times New Roman" w:cs="Times New Roman"/>
        </w:rPr>
        <w:t>сельсовета</w:t>
      </w:r>
    </w:p>
    <w:p w:rsidR="009E683D" w:rsidRDefault="009E683D" w:rsidP="009E683D">
      <w:pPr>
        <w:autoSpaceDE w:val="0"/>
        <w:ind w:left="414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 «01» марта  2016 года № 13</w:t>
      </w:r>
    </w:p>
    <w:p w:rsidR="009E683D" w:rsidRDefault="009E683D" w:rsidP="009E683D">
      <w:pPr>
        <w:autoSpaceDE w:val="0"/>
        <w:ind w:left="4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sz w:val="24"/>
          <w:szCs w:val="24"/>
        </w:rPr>
        <w:t xml:space="preserve">«О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сельсовета</w:t>
      </w:r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>
        <w:rPr>
          <w:rStyle w:val="1"/>
          <w:rFonts w:ascii="Times New Roman" w:eastAsia="Arial" w:hAnsi="Times New Roman" w:cs="Times New Roman"/>
          <w:sz w:val="24"/>
          <w:szCs w:val="24"/>
        </w:rPr>
        <w:t xml:space="preserve">и  членов  их  семей  на   официальном  </w:t>
      </w:r>
      <w:r>
        <w:rPr>
          <w:rStyle w:val="1"/>
          <w:rFonts w:ascii="Times New Roman" w:eastAsia="Times New Roman" w:hAnsi="Times New Roman" w:cs="Times New Roman"/>
          <w:sz w:val="24"/>
          <w:szCs w:val="24"/>
        </w:rPr>
        <w:t>сайте Администрации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Style w:val="1"/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сельсовета</w:t>
      </w:r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Style w:val="1"/>
          <w:rFonts w:ascii="Times New Roman" w:eastAsia="Arial" w:hAnsi="Times New Roman" w:cs="Times New Roman"/>
          <w:sz w:val="24"/>
          <w:szCs w:val="24"/>
        </w:rPr>
        <w:t>и</w:t>
      </w:r>
      <w:r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Style w:val="1"/>
          <w:rFonts w:ascii="Times New Roman" w:eastAsia="Arial" w:hAnsi="Times New Roman" w:cs="Times New Roman"/>
          <w:sz w:val="24"/>
          <w:szCs w:val="24"/>
        </w:rPr>
        <w:t>предоставления этих сведений  общероссийским, региональным и муниципальным средствам массовой информации для опубликования»</w:t>
      </w:r>
    </w:p>
    <w:p w:rsidR="009E683D" w:rsidRDefault="009E683D" w:rsidP="009E683D">
      <w:pPr>
        <w:pStyle w:val="ConsPlusTitle"/>
        <w:ind w:left="3345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683D" w:rsidRDefault="009E683D" w:rsidP="009E683D">
      <w:pPr>
        <w:autoSpaceDE w:val="0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9E683D" w:rsidRDefault="009E683D" w:rsidP="009E683D">
      <w:pPr>
        <w:jc w:val="center"/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9E683D" w:rsidRDefault="009E683D" w:rsidP="009E683D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сельсовета</w:t>
      </w:r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, и членов их семей на официальном  </w:t>
      </w:r>
      <w:r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сайте Администрации </w:t>
      </w:r>
      <w:proofErr w:type="spellStart"/>
      <w:r>
        <w:rPr>
          <w:rStyle w:val="1"/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сельсовета</w:t>
      </w:r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предоставления этих сведений  общероссийским, региональным и муниципальным средствам массовой </w:t>
      </w:r>
    </w:p>
    <w:p w:rsidR="009E683D" w:rsidRDefault="009E683D" w:rsidP="009E68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информации для опубликования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eastAsia="Arial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t xml:space="preserve">1. Настоящий Порядок устанавливает процедуру размещения должностным лицом, ответственным за работу по профилактике коррупционных и иных правонарушений </w:t>
      </w:r>
      <w:r>
        <w:rPr>
          <w:rStyle w:val="1"/>
          <w:rFonts w:ascii="Times New Roman" w:eastAsia="Arial" w:hAnsi="Times New Roman" w:cs="Times New Roman"/>
          <w:color w:val="000000"/>
          <w:sz w:val="24"/>
        </w:rPr>
        <w:t xml:space="preserve">Администрации </w:t>
      </w:r>
      <w:proofErr w:type="spellStart"/>
      <w:r>
        <w:rPr>
          <w:rStyle w:val="1"/>
          <w:rFonts w:ascii="Times New Roman" w:eastAsia="Arial" w:hAnsi="Times New Roman" w:cs="Times New Roman"/>
          <w:sz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</w:rPr>
        <w:t xml:space="preserve"> сельсовета</w:t>
      </w:r>
      <w:r>
        <w:rPr>
          <w:rStyle w:val="1"/>
          <w:rFonts w:ascii="Times New Roman" w:eastAsia="Arial" w:hAnsi="Times New Roman" w:cs="Times New Roman"/>
          <w:b/>
          <w:bCs/>
          <w:sz w:val="24"/>
        </w:rPr>
        <w:t xml:space="preserve">, </w:t>
      </w:r>
      <w:r>
        <w:rPr>
          <w:rStyle w:val="1"/>
          <w:rFonts w:ascii="Times New Roman" w:hAnsi="Times New Roman" w:cs="Times New Roman"/>
          <w:sz w:val="24"/>
        </w:rPr>
        <w:t xml:space="preserve"> (далее — ответственное должностное лицо    сведений о доходах, расходах, об имуществе и обязательствах имущественного характера </w:t>
      </w:r>
      <w:r>
        <w:rPr>
          <w:rStyle w:val="1"/>
          <w:rFonts w:ascii="Times New Roman" w:eastAsia="Arial" w:hAnsi="Times New Roman" w:cs="Times New Roman"/>
          <w:sz w:val="24"/>
        </w:rPr>
        <w:t>лиц, замещающих муниципальные должности и должности муниципальной службы в</w:t>
      </w:r>
      <w:r>
        <w:rPr>
          <w:rStyle w:val="1"/>
          <w:rFonts w:ascii="Times New Roman" w:hAnsi="Times New Roman" w:cs="Times New Roman"/>
          <w:sz w:val="24"/>
        </w:rPr>
        <w:t xml:space="preserve"> Администрации</w:t>
      </w:r>
      <w:r>
        <w:rPr>
          <w:rStyle w:val="1"/>
          <w:rFonts w:ascii="Times New Roman" w:eastAsia="Arial" w:hAnsi="Times New Roman" w:cs="Times New Roman"/>
          <w:color w:val="000000"/>
          <w:sz w:val="24"/>
        </w:rPr>
        <w:t xml:space="preserve">  </w:t>
      </w:r>
      <w:proofErr w:type="spellStart"/>
      <w:r>
        <w:rPr>
          <w:rStyle w:val="1"/>
          <w:rFonts w:ascii="Times New Roman" w:eastAsia="Arial" w:hAnsi="Times New Roman" w:cs="Times New Roman"/>
          <w:sz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sz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</w:rPr>
        <w:t>сельсовета</w:t>
      </w:r>
      <w:r>
        <w:rPr>
          <w:rStyle w:val="1"/>
          <w:rFonts w:ascii="Times New Roman" w:eastAsia="Arial" w:hAnsi="Times New Roman" w:cs="Times New Roman"/>
          <w:b/>
          <w:bCs/>
          <w:sz w:val="24"/>
        </w:rPr>
        <w:t xml:space="preserve">, </w:t>
      </w:r>
      <w:r>
        <w:rPr>
          <w:rStyle w:val="1"/>
          <w:rFonts w:ascii="Times New Roman" w:hAnsi="Times New Roman" w:cs="Times New Roman"/>
          <w:sz w:val="24"/>
        </w:rPr>
        <w:t xml:space="preserve"> (далее - лицо, замещающее муниципальную</w:t>
      </w:r>
      <w:r>
        <w:rPr>
          <w:rStyle w:val="1"/>
          <w:rFonts w:ascii="Times New Roman" w:eastAsia="Arial" w:hAnsi="Times New Roman" w:cs="Times New Roman"/>
          <w:sz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</w:rPr>
        <w:t xml:space="preserve">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), их супругов и несовершеннолетних детей в информационно-телекоммуникационной сети «Интернет» на официальном сайте Администрации</w:t>
      </w:r>
      <w:r>
        <w:rPr>
          <w:rStyle w:val="1"/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>
        <w:rPr>
          <w:rStyle w:val="1"/>
          <w:rFonts w:ascii="Times New Roman" w:eastAsia="Arial" w:hAnsi="Times New Roman" w:cs="Times New Roman"/>
          <w:sz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</w:rPr>
        <w:t xml:space="preserve"> сельсовета</w:t>
      </w:r>
      <w:r>
        <w:rPr>
          <w:rStyle w:val="1"/>
          <w:rFonts w:ascii="Times New Roman" w:eastAsia="Arial" w:hAnsi="Times New Roman" w:cs="Times New Roman"/>
          <w:b/>
          <w:bCs/>
          <w:sz w:val="24"/>
        </w:rPr>
        <w:t xml:space="preserve">, </w:t>
      </w:r>
      <w:r>
        <w:rPr>
          <w:rStyle w:val="1"/>
          <w:rFonts w:ascii="Times New Roman" w:hAnsi="Times New Roman" w:cs="Times New Roman"/>
          <w:sz w:val="24"/>
        </w:rPr>
        <w:t xml:space="preserve"> (далее - официальный сайт), и предоставления этих сведений общероссийским, региональным и муниципальным средствам массовой информации (далее - средства массовой информации) для опубликования</w:t>
      </w:r>
      <w:r>
        <w:rPr>
          <w:rStyle w:val="1"/>
          <w:rFonts w:ascii="Times New Roman" w:eastAsia="Arial" w:hAnsi="Times New Roman" w:cs="Times New Roman"/>
          <w:sz w:val="24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общероссийским, региональным и муниципальным средствам массовой информации для опубликования.</w:t>
      </w:r>
    </w:p>
    <w:p w:rsidR="009E683D" w:rsidRDefault="009E683D" w:rsidP="009E683D">
      <w:pPr>
        <w:pStyle w:val="a4"/>
        <w:spacing w:after="0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eastAsia="Arial" w:hAnsi="Times New Roman" w:cs="Times New Roman"/>
          <w:sz w:val="24"/>
        </w:rPr>
        <w:tab/>
      </w:r>
      <w:r>
        <w:rPr>
          <w:rStyle w:val="1"/>
          <w:rFonts w:ascii="Times New Roman" w:hAnsi="Times New Roman" w:cs="Times New Roman"/>
          <w:sz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lastRenderedPageBreak/>
        <w:t xml:space="preserve">1) перечень объектов недвижимого имущества, принадлежащих  лицу, замещающему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, его супруге (супругу) и несовершеннолетним детям;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t xml:space="preserve">3) декларированный годовой доход лица, замещающего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, его супруги (супруга) и несовершеннолетних детей;</w:t>
      </w:r>
    </w:p>
    <w:p w:rsidR="009E683D" w:rsidRDefault="009E683D" w:rsidP="009E683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 xml:space="preserve"> и его супруги (супруга) за три последних года, предшествующих отчетному периоду.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bookmarkStart w:id="0" w:name="selection_index50"/>
      <w:bookmarkEnd w:id="0"/>
      <w:r>
        <w:rPr>
          <w:rFonts w:ascii="Times New Roman" w:hAnsi="Times New Roman" w:cs="Times New Roman"/>
          <w:sz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t xml:space="preserve">1) иные сведения (кроме указанных в пункте 2 настоящего порядка) о доходах лица, замещающего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t xml:space="preserve">2) персональные данные супруги (супруга), детей и иных членов семьи лица, замещающего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;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, его супруги (супруга), детей и иных членов семьи;</w:t>
      </w:r>
    </w:p>
    <w:p w:rsidR="009E683D" w:rsidRDefault="009E683D" w:rsidP="009E683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информацию, отнесенную к государственной тайне или являющуюся конфиденциальной.</w:t>
      </w:r>
    </w:p>
    <w:p w:rsidR="009E683D" w:rsidRDefault="009E683D" w:rsidP="009E683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selection_index56"/>
      <w:bookmarkEnd w:id="1"/>
      <w:r>
        <w:rPr>
          <w:rStyle w:val="1"/>
          <w:rFonts w:ascii="Times New Roman" w:hAnsi="Times New Roman" w:cs="Times New Roman"/>
          <w:sz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9E683D" w:rsidRDefault="009E683D" w:rsidP="009E683D">
      <w:pPr>
        <w:pStyle w:val="a4"/>
        <w:spacing w:after="0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bookmarkStart w:id="2" w:name="selection_index57"/>
      <w:bookmarkEnd w:id="2"/>
      <w:r>
        <w:rPr>
          <w:rFonts w:ascii="Times New Roman" w:hAnsi="Times New Roman" w:cs="Times New Roman"/>
          <w:sz w:val="24"/>
        </w:rPr>
        <w:t>5. Уполномоченное должностное лицо:</w:t>
      </w:r>
    </w:p>
    <w:p w:rsidR="009E683D" w:rsidRDefault="009E683D" w:rsidP="009E683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</w:rPr>
        <w:t xml:space="preserve">1) в течение трех рабочих дней со дня поступления запроса от средства массовой информации сообщает о нем лицу, замещающему муниципальную должность, </w:t>
      </w:r>
      <w:r>
        <w:rPr>
          <w:rStyle w:val="1"/>
          <w:rFonts w:ascii="Times New Roman" w:eastAsia="Arial" w:hAnsi="Times New Roman" w:cs="Times New Roman"/>
          <w:sz w:val="24"/>
        </w:rPr>
        <w:t>должность муниципальной службы</w:t>
      </w:r>
      <w:r>
        <w:rPr>
          <w:rStyle w:val="1"/>
          <w:rFonts w:ascii="Times New Roman" w:hAnsi="Times New Roman" w:cs="Times New Roman"/>
          <w:sz w:val="24"/>
        </w:rPr>
        <w:t>, в отношении которого поступил запрос;</w:t>
      </w:r>
    </w:p>
    <w:p w:rsidR="009E683D" w:rsidRDefault="009E683D" w:rsidP="009E683D">
      <w:pPr>
        <w:pStyle w:val="a4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  <w:bookmarkStart w:id="3" w:name="selection_index66"/>
      <w:bookmarkEnd w:id="3"/>
      <w:r>
        <w:rPr>
          <w:rFonts w:ascii="Times New Roman" w:hAnsi="Times New Roman" w:cs="Times New Roman"/>
          <w:sz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E683D" w:rsidRDefault="009E683D" w:rsidP="009E683D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>6. Уполномоченное должностное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E683D" w:rsidRDefault="009E683D" w:rsidP="009E683D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9E683D" w:rsidRDefault="009E683D" w:rsidP="009E683D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9E683D" w:rsidRDefault="009E683D" w:rsidP="009E683D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9E683D" w:rsidRDefault="009E683D" w:rsidP="009E683D">
      <w:pPr>
        <w:pStyle w:val="a4"/>
        <w:autoSpaceDE w:val="0"/>
        <w:spacing w:after="0"/>
        <w:jc w:val="both"/>
        <w:rPr>
          <w:rFonts w:ascii="Times New Roman" w:eastAsia="Arial" w:hAnsi="Times New Roman" w:cs="Times New Roman"/>
          <w:b/>
          <w:bCs/>
          <w:sz w:val="24"/>
        </w:rPr>
      </w:pPr>
      <w:r>
        <w:rPr>
          <w:rStyle w:val="1"/>
          <w:rFonts w:ascii="Times New Roman" w:eastAsia="Arial" w:hAnsi="Times New Roman" w:cs="Times New Roman"/>
          <w:sz w:val="24"/>
        </w:rPr>
        <w:t xml:space="preserve">Глава  </w:t>
      </w:r>
      <w:proofErr w:type="spellStart"/>
      <w:r>
        <w:rPr>
          <w:rStyle w:val="1"/>
          <w:rFonts w:ascii="Times New Roman" w:eastAsia="Arial" w:hAnsi="Times New Roman" w:cs="Times New Roman"/>
          <w:sz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Times New Roman"/>
          <w:sz w:val="24"/>
        </w:rPr>
        <w:t xml:space="preserve"> сельсовета                                                </w:t>
      </w:r>
      <w:proofErr w:type="spellStart"/>
      <w:r>
        <w:rPr>
          <w:rStyle w:val="1"/>
          <w:rFonts w:ascii="Times New Roman" w:eastAsia="Arial" w:hAnsi="Times New Roman" w:cs="Times New Roman"/>
          <w:sz w:val="24"/>
        </w:rPr>
        <w:t>Г.А.Стародумова</w:t>
      </w:r>
      <w:proofErr w:type="spellEnd"/>
    </w:p>
    <w:p w:rsidR="009E683D" w:rsidRDefault="009E683D" w:rsidP="009E683D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sz w:val="24"/>
        </w:rPr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9E683D" w:rsidRDefault="009E683D" w:rsidP="009E683D">
      <w:pPr>
        <w:pStyle w:val="a3"/>
      </w:pPr>
    </w:p>
    <w:p w:rsidR="006E3B8B" w:rsidRDefault="006E3B8B"/>
    <w:sectPr w:rsidR="006E3B8B" w:rsidSect="006E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3D"/>
    <w:rsid w:val="006E3B8B"/>
    <w:rsid w:val="009E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3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9E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9E683D"/>
  </w:style>
  <w:style w:type="paragraph" w:styleId="a4">
    <w:name w:val="Body Text"/>
    <w:basedOn w:val="a"/>
    <w:link w:val="a5"/>
    <w:rsid w:val="009E683D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9E683D"/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ConsPlusNormal">
    <w:name w:val="ConsPlusNormal"/>
    <w:rsid w:val="009E683D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24"/>
      <w:szCs w:val="24"/>
      <w:lang w:eastAsia="zh-CN" w:bidi="hi-IN"/>
    </w:rPr>
  </w:style>
  <w:style w:type="character" w:customStyle="1" w:styleId="wT2">
    <w:name w:val="wT2"/>
    <w:rsid w:val="009E683D"/>
    <w:rPr>
      <w:b w:val="0"/>
      <w:bCs w:val="0"/>
    </w:rPr>
  </w:style>
  <w:style w:type="character" w:customStyle="1" w:styleId="wT1">
    <w:name w:val="wT1"/>
    <w:rsid w:val="009E683D"/>
    <w:rPr>
      <w:b w:val="0"/>
      <w:bCs w:val="0"/>
    </w:rPr>
  </w:style>
  <w:style w:type="character" w:customStyle="1" w:styleId="wT18">
    <w:name w:val="wT18"/>
    <w:rsid w:val="009E683D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2016-04-01T10:29:00Z</dcterms:created>
  <dcterms:modified xsi:type="dcterms:W3CDTF">2016-04-01T10:30:00Z</dcterms:modified>
</cp:coreProperties>
</file>