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28" w:rsidRDefault="00797D28" w:rsidP="00797D28">
      <w:pPr>
        <w:rPr>
          <w:b/>
          <w:bCs/>
          <w:sz w:val="28"/>
          <w:szCs w:val="28"/>
        </w:rPr>
      </w:pPr>
    </w:p>
    <w:p w:rsidR="00797D28" w:rsidRDefault="00797D28" w:rsidP="00797D28">
      <w:pPr>
        <w:rPr>
          <w:b/>
          <w:bCs/>
          <w:sz w:val="28"/>
          <w:szCs w:val="28"/>
        </w:rPr>
      </w:pPr>
    </w:p>
    <w:p w:rsidR="00797D28" w:rsidRDefault="00797D28" w:rsidP="00797D2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-558165</wp:posOffset>
            </wp:positionV>
            <wp:extent cx="646430" cy="800100"/>
            <wp:effectExtent l="19050" t="0" r="1270" b="0"/>
            <wp:wrapNone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D28" w:rsidRDefault="00797D28" w:rsidP="00797D28">
      <w:pPr>
        <w:pStyle w:val="a3"/>
      </w:pPr>
      <w:r>
        <w:t>КУРГАНСКАЯ ОБЛАСТЬ</w:t>
      </w:r>
    </w:p>
    <w:p w:rsidR="00797D28" w:rsidRDefault="00797D28" w:rsidP="00797D28">
      <w:pPr>
        <w:pStyle w:val="a4"/>
      </w:pPr>
    </w:p>
    <w:p w:rsidR="00797D28" w:rsidRDefault="00797D28" w:rsidP="00797D28">
      <w:pPr>
        <w:pStyle w:val="a3"/>
        <w:jc w:val="left"/>
      </w:pPr>
      <w:r>
        <w:t xml:space="preserve">                                                       ШАДРИНСКИЙ РАЙОН</w:t>
      </w:r>
    </w:p>
    <w:p w:rsidR="00797D28" w:rsidRDefault="00797D28" w:rsidP="00797D28">
      <w:pPr>
        <w:pStyle w:val="a3"/>
        <w:rPr>
          <w:sz w:val="16"/>
          <w:szCs w:val="16"/>
        </w:rPr>
      </w:pPr>
    </w:p>
    <w:p w:rsidR="00797D28" w:rsidRDefault="00797D28" w:rsidP="00797D28">
      <w:pPr>
        <w:pStyle w:val="1"/>
        <w:rPr>
          <w:sz w:val="20"/>
        </w:rPr>
      </w:pPr>
      <w:r>
        <w:rPr>
          <w:sz w:val="20"/>
        </w:rPr>
        <w:t>АДМИНИСТРАЦИЯ КРАСНОМЫЛЬСКОГО СЕЛЬСОВЕТА</w:t>
      </w:r>
    </w:p>
    <w:p w:rsidR="00797D28" w:rsidRDefault="00797D28" w:rsidP="00797D28">
      <w:pPr>
        <w:jc w:val="center"/>
        <w:rPr>
          <w:b/>
          <w:bCs/>
          <w:sz w:val="26"/>
          <w:szCs w:val="26"/>
        </w:rPr>
      </w:pPr>
    </w:p>
    <w:p w:rsidR="00797D28" w:rsidRDefault="00797D28" w:rsidP="00797D28">
      <w:pPr>
        <w:pStyle w:val="2"/>
      </w:pPr>
      <w:r>
        <w:t>ПОСТАНОВЛЕНИЕ</w:t>
      </w:r>
    </w:p>
    <w:p w:rsidR="00797D28" w:rsidRPr="002934EA" w:rsidRDefault="00797D28" w:rsidP="0079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24.08.2015 г. № 55</w:t>
      </w:r>
    </w:p>
    <w:p w:rsidR="00797D28" w:rsidRPr="005116C2" w:rsidRDefault="00797D28" w:rsidP="00797D28">
      <w:pPr>
        <w:rPr>
          <w:rFonts w:ascii="Times New Roman" w:hAnsi="Times New Roman" w:cs="Times New Roman"/>
          <w:sz w:val="24"/>
          <w:szCs w:val="24"/>
        </w:rPr>
      </w:pPr>
      <w:r w:rsidRPr="002934EA">
        <w:rPr>
          <w:rFonts w:ascii="Times New Roman" w:hAnsi="Times New Roman" w:cs="Times New Roman"/>
          <w:sz w:val="24"/>
          <w:szCs w:val="24"/>
        </w:rPr>
        <w:t xml:space="preserve">       с. </w:t>
      </w:r>
      <w:proofErr w:type="spellStart"/>
      <w:r w:rsidRPr="002934EA">
        <w:rPr>
          <w:rFonts w:ascii="Times New Roman" w:hAnsi="Times New Roman" w:cs="Times New Roman"/>
          <w:sz w:val="24"/>
          <w:szCs w:val="24"/>
        </w:rPr>
        <w:t>Красномыльск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</w:p>
    <w:p w:rsidR="00797D28" w:rsidRPr="00421A0C" w:rsidRDefault="00797D28" w:rsidP="00797D28">
      <w:pPr>
        <w:pStyle w:val="a4"/>
        <w:shd w:val="clear" w:color="auto" w:fill="FFFFFF"/>
        <w:spacing w:line="274" w:lineRule="atLeast"/>
        <w:ind w:right="3763"/>
        <w:rPr>
          <w:rFonts w:ascii="Times New Roman" w:hAnsi="Times New Roman" w:cs="Times New Roman"/>
        </w:rPr>
      </w:pPr>
      <w:r w:rsidRPr="00421A0C">
        <w:rPr>
          <w:rFonts w:ascii="Times New Roman" w:hAnsi="Times New Roman" w:cs="Times New Roman"/>
          <w:b/>
          <w:sz w:val="24"/>
        </w:rPr>
        <w:t>Об утверждении требований к технологическим, программным и лингвистическим средствам обеспечения пользования официальным сайтом Адм</w:t>
      </w:r>
      <w:r>
        <w:rPr>
          <w:rFonts w:ascii="Times New Roman" w:hAnsi="Times New Roman" w:cs="Times New Roman"/>
          <w:b/>
          <w:sz w:val="24"/>
        </w:rPr>
        <w:t xml:space="preserve">инистрации </w:t>
      </w:r>
      <w:proofErr w:type="spellStart"/>
      <w:r>
        <w:rPr>
          <w:rFonts w:ascii="Times New Roman" w:hAnsi="Times New Roman" w:cs="Times New Roman"/>
          <w:b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сельсовета</w:t>
      </w:r>
      <w:r w:rsidRPr="00421A0C">
        <w:rPr>
          <w:rFonts w:ascii="Times New Roman" w:hAnsi="Times New Roman" w:cs="Times New Roman"/>
          <w:b/>
          <w:sz w:val="24"/>
        </w:rPr>
        <w:t xml:space="preserve"> и ее отраслевых (функциональных) и территориальных органов»</w:t>
      </w:r>
    </w:p>
    <w:p w:rsidR="00797D28" w:rsidRPr="00421A0C" w:rsidRDefault="00797D28" w:rsidP="00797D28">
      <w:pPr>
        <w:pStyle w:val="a4"/>
        <w:shd w:val="clear" w:color="auto" w:fill="FFFFFF"/>
        <w:spacing w:line="274" w:lineRule="atLeast"/>
        <w:ind w:right="3763"/>
        <w:rPr>
          <w:rFonts w:ascii="Times New Roman" w:hAnsi="Times New Roman" w:cs="Times New Roman"/>
          <w:sz w:val="24"/>
        </w:rPr>
      </w:pPr>
      <w:r w:rsidRPr="00421A0C">
        <w:rPr>
          <w:rFonts w:ascii="Times New Roman" w:hAnsi="Times New Roman" w:cs="Times New Roman"/>
        </w:rPr>
        <w:t> </w:t>
      </w:r>
    </w:p>
    <w:p w:rsidR="00797D28" w:rsidRPr="00421A0C" w:rsidRDefault="00797D28" w:rsidP="00797D28">
      <w:pPr>
        <w:pStyle w:val="a4"/>
        <w:spacing w:after="0"/>
        <w:ind w:right="24"/>
        <w:rPr>
          <w:rFonts w:ascii="Times New Roman" w:hAnsi="Times New Roman" w:cs="Times New Roman"/>
        </w:rPr>
      </w:pPr>
      <w:r w:rsidRPr="00421A0C">
        <w:rPr>
          <w:rFonts w:ascii="Times New Roman" w:hAnsi="Times New Roman" w:cs="Times New Roman"/>
          <w:sz w:val="24"/>
        </w:rPr>
        <w:t>В целях реализации Федерального закона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от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9 февраля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2009 года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N 8-ФЗ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«Об обеспечении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доступа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к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информации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о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деятельности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государственных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органов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и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органов местного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самоуправления», в соответс</w:t>
      </w:r>
      <w:r>
        <w:rPr>
          <w:rFonts w:ascii="Times New Roman" w:hAnsi="Times New Roman" w:cs="Times New Roman"/>
          <w:sz w:val="24"/>
        </w:rPr>
        <w:t xml:space="preserve">твии с решением </w:t>
      </w:r>
      <w:proofErr w:type="spellStart"/>
      <w:r>
        <w:rPr>
          <w:rFonts w:ascii="Times New Roman" w:hAnsi="Times New Roman" w:cs="Times New Roman"/>
          <w:sz w:val="24"/>
        </w:rPr>
        <w:t>Красномыльской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Думы от 24.08 .2015года № 31 </w:t>
      </w:r>
      <w:r w:rsidRPr="00421A0C">
        <w:rPr>
          <w:rFonts w:ascii="Times New Roman" w:hAnsi="Times New Roman" w:cs="Times New Roman"/>
          <w:sz w:val="24"/>
        </w:rPr>
        <w:t>«Об обеспечении доступа к информации о деятельности органов местн</w:t>
      </w:r>
      <w:r>
        <w:rPr>
          <w:rFonts w:ascii="Times New Roman" w:hAnsi="Times New Roman" w:cs="Times New Roman"/>
          <w:sz w:val="24"/>
        </w:rPr>
        <w:t xml:space="preserve">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сельсовета», Уставом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</w:t>
      </w:r>
      <w:r w:rsidRPr="00421A0C">
        <w:rPr>
          <w:rFonts w:ascii="Times New Roman" w:hAnsi="Times New Roman" w:cs="Times New Roman"/>
          <w:sz w:val="24"/>
        </w:rPr>
        <w:t>, Ад</w:t>
      </w:r>
      <w:r>
        <w:rPr>
          <w:rFonts w:ascii="Times New Roman" w:hAnsi="Times New Roman" w:cs="Times New Roman"/>
          <w:sz w:val="24"/>
        </w:rPr>
        <w:t xml:space="preserve">министрация 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</w:t>
      </w:r>
      <w:r w:rsidRPr="00421A0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421A0C">
        <w:rPr>
          <w:rFonts w:ascii="Times New Roman" w:hAnsi="Times New Roman" w:cs="Times New Roman"/>
          <w:sz w:val="24"/>
        </w:rPr>
        <w:t>ПОСТАНОВЛЯЕТ:</w:t>
      </w:r>
    </w:p>
    <w:p w:rsidR="00797D28" w:rsidRDefault="00797D28" w:rsidP="00797D28">
      <w:pPr>
        <w:ind w:firstLine="720"/>
        <w:jc w:val="both"/>
        <w:rPr>
          <w:rFonts w:ascii="Times New Roman" w:hAnsi="Times New Roman" w:cs="Times New Roman"/>
          <w:sz w:val="24"/>
        </w:rPr>
      </w:pPr>
      <w:r w:rsidRPr="00421A0C">
        <w:rPr>
          <w:rFonts w:ascii="Times New Roman" w:hAnsi="Times New Roman" w:cs="Times New Roman"/>
        </w:rPr>
        <w:t xml:space="preserve">       </w:t>
      </w:r>
      <w:r w:rsidRPr="00421A0C">
        <w:rPr>
          <w:rFonts w:ascii="Times New Roman" w:hAnsi="Times New Roman" w:cs="Times New Roman"/>
          <w:sz w:val="24"/>
        </w:rPr>
        <w:t>1. Утвердить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требования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к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технологическим, программным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и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лингвистическим средствам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обеспечения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пользования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официальным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сайтом</w:t>
      </w:r>
      <w:r w:rsidRPr="00421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</w:t>
      </w:r>
      <w:r w:rsidRPr="00421A0C">
        <w:rPr>
          <w:rFonts w:ascii="Times New Roman" w:hAnsi="Times New Roman" w:cs="Times New Roman"/>
          <w:sz w:val="24"/>
        </w:rPr>
        <w:t>и ее отраслевых (функциональных) и территориальных органов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согласно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приложению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к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настоящему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поста</w:t>
      </w:r>
      <w:r>
        <w:rPr>
          <w:rFonts w:ascii="Times New Roman" w:hAnsi="Times New Roman" w:cs="Times New Roman"/>
          <w:sz w:val="24"/>
        </w:rPr>
        <w:t>новлению.</w:t>
      </w:r>
    </w:p>
    <w:p w:rsidR="00797D28" w:rsidRDefault="00797D28" w:rsidP="00797D28">
      <w:pPr>
        <w:pStyle w:val="2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7E84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Pr="001E7E84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  <w:r w:rsidRPr="001E7E8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1E7E84">
        <w:rPr>
          <w:rFonts w:ascii="Times New Roman" w:hAnsi="Times New Roman" w:cs="Times New Roman"/>
          <w:i w:val="0"/>
          <w:sz w:val="24"/>
          <w:szCs w:val="24"/>
        </w:rPr>
        <w:t xml:space="preserve">администрации </w:t>
      </w:r>
      <w:proofErr w:type="spellStart"/>
      <w:r w:rsidRPr="001E7E84">
        <w:rPr>
          <w:rFonts w:ascii="Times New Roman" w:hAnsi="Times New Roman" w:cs="Times New Roman"/>
          <w:i w:val="0"/>
          <w:sz w:val="24"/>
          <w:szCs w:val="24"/>
        </w:rPr>
        <w:t>Красномыльского</w:t>
      </w:r>
      <w:proofErr w:type="spellEnd"/>
      <w:r w:rsidRPr="001E7E84">
        <w:rPr>
          <w:rFonts w:ascii="Times New Roman" w:hAnsi="Times New Roman" w:cs="Times New Roman"/>
          <w:i w:val="0"/>
          <w:sz w:val="24"/>
          <w:szCs w:val="24"/>
        </w:rPr>
        <w:t xml:space="preserve"> сельсовета от 24 сентября 2012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года № 36</w:t>
      </w:r>
      <w:r w:rsidRPr="001E7E84">
        <w:rPr>
          <w:rFonts w:ascii="Times New Roman" w:hAnsi="Times New Roman" w:cs="Times New Roman"/>
          <w:i w:val="0"/>
          <w:sz w:val="24"/>
          <w:szCs w:val="24"/>
        </w:rPr>
        <w:t xml:space="preserve"> «Об утверждении требований к технологическим, </w:t>
      </w:r>
      <w:r w:rsidRPr="001E7E84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программным и лингвистическим средствам </w:t>
      </w:r>
      <w:r w:rsidRPr="001E7E84">
        <w:rPr>
          <w:rFonts w:ascii="Times New Roman" w:hAnsi="Times New Roman" w:cs="Times New Roman"/>
          <w:i w:val="0"/>
          <w:sz w:val="24"/>
          <w:szCs w:val="24"/>
        </w:rPr>
        <w:t xml:space="preserve">обеспечения пользования официальным сайтом </w:t>
      </w:r>
      <w:r w:rsidRPr="001E7E84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Администрации </w:t>
      </w:r>
      <w:proofErr w:type="spellStart"/>
      <w:r w:rsidRPr="001E7E84">
        <w:rPr>
          <w:rFonts w:ascii="Times New Roman" w:hAnsi="Times New Roman" w:cs="Times New Roman"/>
          <w:i w:val="0"/>
          <w:spacing w:val="-2"/>
          <w:sz w:val="24"/>
          <w:szCs w:val="24"/>
        </w:rPr>
        <w:t>Красномыльского</w:t>
      </w:r>
      <w:proofErr w:type="spellEnd"/>
      <w:r w:rsidRPr="001E7E84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» </w:t>
      </w:r>
      <w:r w:rsidRPr="001E7E84">
        <w:rPr>
          <w:rFonts w:ascii="Times New Roman" w:hAnsi="Times New Roman" w:cs="Times New Roman"/>
          <w:i w:val="0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97D28" w:rsidRPr="001E7E84" w:rsidRDefault="00797D28" w:rsidP="00797D28">
      <w:pPr>
        <w:pStyle w:val="21"/>
        <w:rPr>
          <w:rFonts w:ascii="Times New Roman" w:hAnsi="Times New Roman" w:cs="Times New Roman"/>
          <w:sz w:val="24"/>
          <w:szCs w:val="24"/>
        </w:rPr>
      </w:pPr>
      <w:r w:rsidRPr="00421A0C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  <w:sz w:val="24"/>
        </w:rPr>
        <w:t>3</w:t>
      </w:r>
      <w:r w:rsidRPr="00421A0C">
        <w:rPr>
          <w:rFonts w:ascii="Times New Roman" w:hAnsi="Times New Roman" w:cs="Times New Roman"/>
          <w:sz w:val="24"/>
        </w:rPr>
        <w:t xml:space="preserve">. </w:t>
      </w:r>
      <w:r w:rsidRPr="001E7E84">
        <w:rPr>
          <w:rFonts w:ascii="Times New Roman" w:hAnsi="Times New Roman" w:cs="Times New Roman"/>
          <w:i w:val="0"/>
          <w:sz w:val="24"/>
        </w:rPr>
        <w:t xml:space="preserve">Опубликовать (обнародовать) настоящее постановление в </w:t>
      </w:r>
      <w:r>
        <w:rPr>
          <w:rFonts w:ascii="Times New Roman" w:hAnsi="Times New Roman" w:cs="Times New Roman"/>
          <w:i w:val="0"/>
          <w:sz w:val="24"/>
        </w:rPr>
        <w:t xml:space="preserve">здании Администрации </w:t>
      </w:r>
      <w:proofErr w:type="spellStart"/>
      <w:r>
        <w:rPr>
          <w:rFonts w:ascii="Times New Roman" w:hAnsi="Times New Roman" w:cs="Times New Roman"/>
          <w:i w:val="0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сельсовета.</w:t>
      </w:r>
    </w:p>
    <w:p w:rsidR="00797D28" w:rsidRPr="00421A0C" w:rsidRDefault="00797D28" w:rsidP="00797D28">
      <w:pPr>
        <w:pStyle w:val="a4"/>
        <w:shd w:val="clear" w:color="auto" w:fill="FFFFFF"/>
        <w:spacing w:line="331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</w:t>
      </w:r>
      <w:r w:rsidRPr="00421A0C">
        <w:rPr>
          <w:rFonts w:ascii="Times New Roman" w:hAnsi="Times New Roman" w:cs="Times New Roman"/>
          <w:sz w:val="24"/>
        </w:rPr>
        <w:t>. Контроль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за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выполнением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настоящего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постановления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возложить</w:t>
      </w:r>
      <w:r w:rsidRPr="00421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на главного специалиста по общим вопросам Обухову Н.И</w:t>
      </w:r>
      <w:r w:rsidRPr="00421A0C">
        <w:rPr>
          <w:rFonts w:ascii="Times New Roman" w:hAnsi="Times New Roman" w:cs="Times New Roman"/>
          <w:sz w:val="24"/>
        </w:rPr>
        <w:t>.</w:t>
      </w:r>
    </w:p>
    <w:p w:rsidR="00797D28" w:rsidRPr="00421A0C" w:rsidRDefault="00797D28" w:rsidP="00797D28">
      <w:pPr>
        <w:pStyle w:val="a4"/>
        <w:jc w:val="both"/>
        <w:rPr>
          <w:rFonts w:ascii="Times New Roman" w:hAnsi="Times New Roman" w:cs="Times New Roman"/>
          <w:sz w:val="24"/>
        </w:rPr>
      </w:pPr>
      <w:r w:rsidRPr="00421A0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</w:t>
      </w:r>
      <w:r w:rsidRPr="00421A0C">
        <w:rPr>
          <w:rFonts w:ascii="Times New Roman" w:hAnsi="Times New Roman" w:cs="Times New Roman"/>
          <w:sz w:val="24"/>
        </w:rPr>
        <w:t>                                   </w:t>
      </w:r>
      <w:r>
        <w:rPr>
          <w:rFonts w:ascii="Times New Roman" w:hAnsi="Times New Roman" w:cs="Times New Roman"/>
          <w:sz w:val="24"/>
        </w:rPr>
        <w:t xml:space="preserve">                             </w:t>
      </w:r>
      <w:proofErr w:type="spellStart"/>
      <w:r>
        <w:rPr>
          <w:rFonts w:ascii="Times New Roman" w:hAnsi="Times New Roman" w:cs="Times New Roman"/>
          <w:sz w:val="24"/>
        </w:rPr>
        <w:t>Г.А.Стародумова</w:t>
      </w:r>
      <w:proofErr w:type="spellEnd"/>
    </w:p>
    <w:p w:rsidR="00797D28" w:rsidRPr="00421A0C" w:rsidRDefault="00797D28" w:rsidP="00797D28">
      <w:pPr>
        <w:pStyle w:val="a4"/>
        <w:shd w:val="clear" w:color="auto" w:fill="FFFFFF"/>
        <w:spacing w:line="331" w:lineRule="atLeast"/>
        <w:jc w:val="both"/>
        <w:rPr>
          <w:rFonts w:ascii="Times New Roman" w:hAnsi="Times New Roman" w:cs="Times New Roman"/>
        </w:rPr>
      </w:pPr>
    </w:p>
    <w:p w:rsidR="00797D28" w:rsidRPr="00421A0C" w:rsidRDefault="00797D28" w:rsidP="00797D28">
      <w:pPr>
        <w:pStyle w:val="a4"/>
        <w:shd w:val="clear" w:color="auto" w:fill="FFFFFF"/>
        <w:spacing w:line="331" w:lineRule="atLeast"/>
        <w:jc w:val="both"/>
        <w:rPr>
          <w:rFonts w:ascii="Times New Roman" w:hAnsi="Times New Roman" w:cs="Times New Roman"/>
        </w:rPr>
      </w:pPr>
      <w:r w:rsidRPr="00421A0C">
        <w:rPr>
          <w:rFonts w:ascii="Times New Roman" w:hAnsi="Times New Roman" w:cs="Times New Roman"/>
        </w:rPr>
        <w:t> </w:t>
      </w:r>
    </w:p>
    <w:p w:rsidR="00797D28" w:rsidRDefault="00797D28" w:rsidP="00797D28">
      <w:pPr>
        <w:pStyle w:val="a4"/>
        <w:shd w:val="clear" w:color="auto" w:fill="FFFFFF"/>
        <w:spacing w:line="331" w:lineRule="atLeas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Приложение</w:t>
      </w:r>
      <w:r>
        <w:t xml:space="preserve"> </w:t>
      </w:r>
      <w:r>
        <w:rPr>
          <w:sz w:val="24"/>
        </w:rPr>
        <w:t>к</w:t>
      </w:r>
      <w:r>
        <w:t xml:space="preserve"> </w:t>
      </w:r>
      <w:r>
        <w:rPr>
          <w:sz w:val="24"/>
        </w:rPr>
        <w:t xml:space="preserve">постановлению Администрации                                                       </w:t>
      </w:r>
    </w:p>
    <w:p w:rsidR="00797D28" w:rsidRDefault="00797D28" w:rsidP="00797D28">
      <w:pPr>
        <w:pStyle w:val="a4"/>
        <w:shd w:val="clear" w:color="auto" w:fill="FFFFFF"/>
        <w:spacing w:line="331" w:lineRule="atLeast"/>
        <w:jc w:val="both"/>
        <w:rPr>
          <w:sz w:val="26"/>
        </w:rPr>
      </w:pPr>
      <w:r>
        <w:rPr>
          <w:sz w:val="24"/>
        </w:rPr>
        <w:t xml:space="preserve">                                                                                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     </w:t>
      </w:r>
    </w:p>
    <w:p w:rsidR="00797D28" w:rsidRDefault="00797D28" w:rsidP="00797D28">
      <w:pPr>
        <w:pStyle w:val="a4"/>
        <w:spacing w:after="0"/>
        <w:ind w:left="4416" w:right="499"/>
        <w:jc w:val="both"/>
        <w:rPr>
          <w:sz w:val="26"/>
        </w:rPr>
      </w:pPr>
      <w:r>
        <w:rPr>
          <w:sz w:val="26"/>
        </w:rPr>
        <w:t>от</w:t>
      </w:r>
      <w:r>
        <w:t xml:space="preserve"> </w:t>
      </w:r>
      <w:r>
        <w:rPr>
          <w:sz w:val="26"/>
        </w:rPr>
        <w:t xml:space="preserve"> 24.08.2015 года</w:t>
      </w:r>
      <w:r>
        <w:t xml:space="preserve"> № 55</w:t>
      </w:r>
    </w:p>
    <w:p w:rsidR="00797D28" w:rsidRDefault="00797D28" w:rsidP="00797D28">
      <w:pPr>
        <w:pStyle w:val="a4"/>
        <w:spacing w:after="0"/>
        <w:ind w:left="4416" w:right="499"/>
        <w:jc w:val="both"/>
        <w:rPr>
          <w:b/>
          <w:sz w:val="24"/>
        </w:rPr>
      </w:pPr>
      <w:r>
        <w:rPr>
          <w:sz w:val="26"/>
        </w:rPr>
        <w:t>«</w:t>
      </w:r>
      <w:r>
        <w:rPr>
          <w:sz w:val="24"/>
        </w:rPr>
        <w:t>Об</w:t>
      </w:r>
      <w:r>
        <w:t xml:space="preserve"> </w:t>
      </w:r>
      <w:r>
        <w:rPr>
          <w:sz w:val="24"/>
        </w:rPr>
        <w:t>утверждении</w:t>
      </w:r>
      <w:r>
        <w:t xml:space="preserve"> </w:t>
      </w:r>
      <w:r>
        <w:rPr>
          <w:sz w:val="24"/>
        </w:rPr>
        <w:t>требований</w:t>
      </w:r>
      <w:r>
        <w:t xml:space="preserve"> </w:t>
      </w:r>
      <w:r>
        <w:rPr>
          <w:sz w:val="24"/>
        </w:rPr>
        <w:t>к технологическим, программным</w:t>
      </w:r>
      <w:r>
        <w:t xml:space="preserve"> </w:t>
      </w:r>
      <w:r>
        <w:rPr>
          <w:sz w:val="24"/>
        </w:rPr>
        <w:t>и лингвистическим</w:t>
      </w:r>
      <w:r>
        <w:t xml:space="preserve"> </w:t>
      </w:r>
      <w:r>
        <w:rPr>
          <w:sz w:val="24"/>
        </w:rPr>
        <w:t>средствам</w:t>
      </w:r>
      <w:r>
        <w:t xml:space="preserve"> </w:t>
      </w:r>
      <w:r>
        <w:rPr>
          <w:sz w:val="24"/>
        </w:rPr>
        <w:t>обеспечения пользования</w:t>
      </w:r>
      <w:r>
        <w:t xml:space="preserve"> </w:t>
      </w:r>
      <w:r>
        <w:rPr>
          <w:sz w:val="24"/>
        </w:rPr>
        <w:t>официальным</w:t>
      </w:r>
      <w:r>
        <w:t xml:space="preserve"> </w:t>
      </w:r>
      <w:r>
        <w:rPr>
          <w:sz w:val="24"/>
        </w:rPr>
        <w:t xml:space="preserve">сайтом Администрации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 и ее отраслевых (функциональных) и территориальных органов»</w:t>
      </w:r>
    </w:p>
    <w:p w:rsidR="00797D28" w:rsidRDefault="00797D28" w:rsidP="00797D28">
      <w:pPr>
        <w:pStyle w:val="a4"/>
        <w:spacing w:before="360" w:after="0"/>
        <w:ind w:right="34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t xml:space="preserve"> </w:t>
      </w:r>
      <w:r>
        <w:rPr>
          <w:b/>
          <w:sz w:val="24"/>
        </w:rPr>
        <w:t>к</w:t>
      </w:r>
      <w:r>
        <w:t xml:space="preserve"> </w:t>
      </w:r>
      <w:r>
        <w:rPr>
          <w:b/>
          <w:sz w:val="24"/>
        </w:rPr>
        <w:t>технологическим, программным</w:t>
      </w:r>
      <w:r>
        <w:t xml:space="preserve"> </w:t>
      </w:r>
      <w:r>
        <w:rPr>
          <w:b/>
          <w:sz w:val="24"/>
        </w:rPr>
        <w:t>и</w:t>
      </w:r>
      <w:r>
        <w:t xml:space="preserve"> </w:t>
      </w:r>
      <w:r>
        <w:rPr>
          <w:b/>
          <w:sz w:val="24"/>
        </w:rPr>
        <w:t>лингвистическим</w:t>
      </w:r>
      <w:r>
        <w:t xml:space="preserve"> </w:t>
      </w:r>
      <w:r>
        <w:rPr>
          <w:b/>
          <w:sz w:val="24"/>
        </w:rPr>
        <w:t>средствам</w:t>
      </w:r>
    </w:p>
    <w:p w:rsidR="00797D28" w:rsidRDefault="00797D28" w:rsidP="00797D28">
      <w:pPr>
        <w:pStyle w:val="a4"/>
        <w:shd w:val="clear" w:color="auto" w:fill="FFFFFF"/>
        <w:spacing w:line="274" w:lineRule="atLeast"/>
        <w:ind w:right="120"/>
        <w:jc w:val="center"/>
        <w:rPr>
          <w:b/>
          <w:sz w:val="24"/>
        </w:rPr>
      </w:pPr>
      <w:r>
        <w:rPr>
          <w:b/>
          <w:sz w:val="24"/>
        </w:rPr>
        <w:t>обеспечения</w:t>
      </w:r>
      <w:r>
        <w:t xml:space="preserve"> </w:t>
      </w:r>
      <w:r>
        <w:rPr>
          <w:b/>
          <w:sz w:val="24"/>
        </w:rPr>
        <w:t>пользования</w:t>
      </w:r>
      <w:r>
        <w:t xml:space="preserve"> </w:t>
      </w:r>
      <w:r>
        <w:rPr>
          <w:b/>
          <w:sz w:val="24"/>
        </w:rPr>
        <w:t>официальным</w:t>
      </w:r>
      <w:r>
        <w:t xml:space="preserve"> </w:t>
      </w:r>
      <w:r>
        <w:rPr>
          <w:b/>
          <w:sz w:val="24"/>
        </w:rPr>
        <w:t>сайтом</w:t>
      </w:r>
    </w:p>
    <w:p w:rsidR="00797D28" w:rsidRDefault="00797D28" w:rsidP="00797D28">
      <w:pPr>
        <w:pStyle w:val="a4"/>
        <w:shd w:val="clear" w:color="auto" w:fill="FFFFFF"/>
        <w:spacing w:line="274" w:lineRule="atLeast"/>
        <w:ind w:right="120"/>
        <w:jc w:val="center"/>
        <w:rPr>
          <w:spacing w:val="-26"/>
          <w:sz w:val="24"/>
        </w:rPr>
      </w:pPr>
      <w:r>
        <w:rPr>
          <w:b/>
          <w:sz w:val="24"/>
        </w:rPr>
        <w:t xml:space="preserve">Администрации </w:t>
      </w:r>
      <w:proofErr w:type="spellStart"/>
      <w:r>
        <w:rPr>
          <w:b/>
          <w:sz w:val="24"/>
        </w:rPr>
        <w:t>Красномыльского</w:t>
      </w:r>
      <w:proofErr w:type="spellEnd"/>
      <w:r>
        <w:rPr>
          <w:b/>
          <w:sz w:val="24"/>
        </w:rPr>
        <w:t xml:space="preserve"> сельсовета и ее отраслевых (функциональных) и территориальных органов</w:t>
      </w:r>
    </w:p>
    <w:p w:rsidR="00797D28" w:rsidRDefault="00797D28" w:rsidP="00797D28">
      <w:pPr>
        <w:pStyle w:val="a4"/>
        <w:spacing w:before="442"/>
        <w:rPr>
          <w:sz w:val="24"/>
        </w:rPr>
      </w:pPr>
      <w:r>
        <w:rPr>
          <w:spacing w:val="-26"/>
          <w:sz w:val="24"/>
        </w:rPr>
        <w:t>1.</w:t>
      </w:r>
      <w:r>
        <w:t xml:space="preserve">  </w:t>
      </w:r>
      <w:r>
        <w:rPr>
          <w:sz w:val="24"/>
        </w:rPr>
        <w:t>Информация, размещаемая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</w:t>
      </w:r>
      <w:r>
        <w:t xml:space="preserve">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 и ее отраслевых (функциональных) и территориальных органов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информационно-телекоммуникационной</w:t>
      </w:r>
      <w:r>
        <w:t xml:space="preserve"> </w:t>
      </w:r>
      <w:r>
        <w:rPr>
          <w:sz w:val="24"/>
        </w:rPr>
        <w:t>сети</w:t>
      </w:r>
      <w:r>
        <w:t xml:space="preserve"> </w:t>
      </w:r>
      <w:r>
        <w:rPr>
          <w:sz w:val="24"/>
        </w:rPr>
        <w:t>Интернет</w:t>
      </w:r>
      <w:r>
        <w:t xml:space="preserve"> </w:t>
      </w:r>
      <w:r>
        <w:rPr>
          <w:sz w:val="24"/>
        </w:rPr>
        <w:t>(далее</w:t>
      </w:r>
      <w:r>
        <w:t xml:space="preserve"> — </w:t>
      </w:r>
      <w:r>
        <w:rPr>
          <w:sz w:val="24"/>
        </w:rPr>
        <w:t>официальный</w:t>
      </w:r>
      <w:r>
        <w:t xml:space="preserve"> </w:t>
      </w:r>
      <w:r>
        <w:rPr>
          <w:sz w:val="24"/>
        </w:rPr>
        <w:t>сайт):</w:t>
      </w:r>
    </w:p>
    <w:p w:rsidR="00797D28" w:rsidRDefault="00797D28" w:rsidP="00797D28">
      <w:pPr>
        <w:pStyle w:val="a4"/>
        <w:spacing w:after="0"/>
        <w:ind w:right="29"/>
        <w:rPr>
          <w:sz w:val="24"/>
        </w:rPr>
      </w:pPr>
      <w:r>
        <w:rPr>
          <w:sz w:val="24"/>
        </w:rPr>
        <w:t>а)</w:t>
      </w:r>
      <w:r>
        <w:t xml:space="preserve"> </w:t>
      </w:r>
      <w:r>
        <w:rPr>
          <w:sz w:val="24"/>
        </w:rPr>
        <w:t>должна</w:t>
      </w:r>
      <w:r>
        <w:t xml:space="preserve"> </w:t>
      </w:r>
      <w:r>
        <w:rPr>
          <w:sz w:val="24"/>
        </w:rPr>
        <w:t>быть</w:t>
      </w:r>
      <w:r>
        <w:t xml:space="preserve"> </w:t>
      </w:r>
      <w:r>
        <w:rPr>
          <w:sz w:val="24"/>
        </w:rPr>
        <w:t>круглосуточно</w:t>
      </w:r>
      <w:r>
        <w:t xml:space="preserve"> </w:t>
      </w:r>
      <w:r>
        <w:rPr>
          <w:sz w:val="24"/>
        </w:rPr>
        <w:t>доступна</w:t>
      </w:r>
      <w:r>
        <w:t xml:space="preserve"> </w:t>
      </w:r>
      <w:r>
        <w:rPr>
          <w:sz w:val="24"/>
        </w:rPr>
        <w:t>пользователям</w:t>
      </w:r>
      <w:r>
        <w:t xml:space="preserve"> </w:t>
      </w:r>
      <w:r>
        <w:rPr>
          <w:sz w:val="24"/>
        </w:rPr>
        <w:t>информацией</w:t>
      </w:r>
      <w:r>
        <w:t xml:space="preserve"> </w:t>
      </w:r>
      <w:r>
        <w:rPr>
          <w:sz w:val="24"/>
        </w:rPr>
        <w:t>и информационным</w:t>
      </w:r>
      <w:r>
        <w:t xml:space="preserve"> </w:t>
      </w:r>
      <w:r>
        <w:rPr>
          <w:sz w:val="24"/>
        </w:rPr>
        <w:t>системам</w:t>
      </w:r>
      <w:r>
        <w:t xml:space="preserve"> </w:t>
      </w:r>
      <w:r>
        <w:rPr>
          <w:sz w:val="24"/>
        </w:rPr>
        <w:t>(далее—</w:t>
      </w:r>
      <w:r>
        <w:t xml:space="preserve"> </w:t>
      </w:r>
      <w:r>
        <w:rPr>
          <w:sz w:val="24"/>
        </w:rPr>
        <w:t>пользователи) для</w:t>
      </w:r>
      <w:r>
        <w:t xml:space="preserve"> </w:t>
      </w:r>
      <w:r>
        <w:rPr>
          <w:sz w:val="24"/>
        </w:rPr>
        <w:t>получения, ознакомления</w:t>
      </w:r>
      <w:r>
        <w:t xml:space="preserve"> </w:t>
      </w:r>
      <w:r>
        <w:rPr>
          <w:sz w:val="24"/>
        </w:rPr>
        <w:t>и использования</w:t>
      </w:r>
      <w:r>
        <w:t xml:space="preserve"> </w:t>
      </w:r>
      <w:r>
        <w:rPr>
          <w:sz w:val="24"/>
        </w:rPr>
        <w:t>без</w:t>
      </w:r>
      <w:r>
        <w:t xml:space="preserve"> </w:t>
      </w:r>
      <w:r>
        <w:rPr>
          <w:sz w:val="24"/>
        </w:rPr>
        <w:t>взимания</w:t>
      </w:r>
      <w:r>
        <w:t xml:space="preserve"> </w:t>
      </w:r>
      <w:r>
        <w:rPr>
          <w:sz w:val="24"/>
        </w:rPr>
        <w:t>платы</w:t>
      </w:r>
      <w:r>
        <w:t xml:space="preserve"> </w:t>
      </w:r>
      <w:r>
        <w:rPr>
          <w:sz w:val="24"/>
        </w:rPr>
        <w:t>за</w:t>
      </w:r>
      <w:r>
        <w:t xml:space="preserve"> </w:t>
      </w:r>
      <w:r>
        <w:rPr>
          <w:sz w:val="24"/>
        </w:rPr>
        <w:t>ознакомление</w:t>
      </w:r>
      <w:r>
        <w:t xml:space="preserve"> </w:t>
      </w:r>
      <w:r>
        <w:rPr>
          <w:sz w:val="24"/>
        </w:rPr>
        <w:t>информацией</w:t>
      </w:r>
      <w:r>
        <w:t xml:space="preserve"> </w:t>
      </w:r>
      <w:r>
        <w:rPr>
          <w:sz w:val="24"/>
        </w:rPr>
        <w:t>или</w:t>
      </w:r>
      <w:r>
        <w:t xml:space="preserve"> </w:t>
      </w:r>
      <w:r>
        <w:rPr>
          <w:sz w:val="24"/>
        </w:rPr>
        <w:t>иное</w:t>
      </w:r>
      <w:r>
        <w:t xml:space="preserve"> </w:t>
      </w:r>
      <w:r>
        <w:rPr>
          <w:sz w:val="24"/>
        </w:rPr>
        <w:t>её использование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иных</w:t>
      </w:r>
      <w:r>
        <w:t xml:space="preserve"> </w:t>
      </w:r>
      <w:r>
        <w:rPr>
          <w:sz w:val="24"/>
        </w:rPr>
        <w:t>ограничений;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б)</w:t>
      </w:r>
      <w:r>
        <w:t xml:space="preserve"> </w:t>
      </w:r>
      <w:r>
        <w:rPr>
          <w:sz w:val="24"/>
        </w:rPr>
        <w:t>должна</w:t>
      </w:r>
      <w:r>
        <w:t xml:space="preserve"> </w:t>
      </w:r>
      <w:r>
        <w:rPr>
          <w:sz w:val="24"/>
        </w:rPr>
        <w:t>быть</w:t>
      </w:r>
      <w:r>
        <w:t xml:space="preserve"> </w:t>
      </w:r>
      <w:r>
        <w:rPr>
          <w:sz w:val="24"/>
        </w:rPr>
        <w:t>доступна</w:t>
      </w:r>
      <w:r>
        <w:t xml:space="preserve"> </w:t>
      </w:r>
      <w:r>
        <w:rPr>
          <w:sz w:val="24"/>
        </w:rPr>
        <w:t>пользователям</w:t>
      </w:r>
      <w:r>
        <w:t xml:space="preserve"> </w:t>
      </w:r>
      <w:r>
        <w:rPr>
          <w:sz w:val="24"/>
        </w:rPr>
        <w:t>без</w:t>
      </w:r>
      <w:r>
        <w:t xml:space="preserve"> </w:t>
      </w:r>
      <w:r>
        <w:rPr>
          <w:sz w:val="24"/>
        </w:rPr>
        <w:t>использования</w:t>
      </w:r>
      <w:r>
        <w:t xml:space="preserve"> </w:t>
      </w:r>
      <w:r>
        <w:rPr>
          <w:sz w:val="24"/>
        </w:rPr>
        <w:t>программного обеспечения, установка</w:t>
      </w:r>
      <w:r>
        <w:t xml:space="preserve"> </w:t>
      </w:r>
      <w:r>
        <w:rPr>
          <w:sz w:val="24"/>
        </w:rPr>
        <w:t>которого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технические</w:t>
      </w:r>
      <w:r>
        <w:t xml:space="preserve"> </w:t>
      </w:r>
      <w:r>
        <w:rPr>
          <w:sz w:val="24"/>
        </w:rPr>
        <w:t>средства</w:t>
      </w:r>
      <w:r>
        <w:t xml:space="preserve"> </w:t>
      </w:r>
      <w:r>
        <w:rPr>
          <w:sz w:val="24"/>
        </w:rPr>
        <w:t>пользователя</w:t>
      </w:r>
      <w:r>
        <w:t xml:space="preserve"> </w:t>
      </w:r>
      <w:r>
        <w:rPr>
          <w:sz w:val="24"/>
        </w:rPr>
        <w:t>требует заключения</w:t>
      </w:r>
      <w:r>
        <w:t xml:space="preserve"> </w:t>
      </w:r>
      <w:r>
        <w:rPr>
          <w:sz w:val="24"/>
        </w:rPr>
        <w:t>пользователем</w:t>
      </w:r>
      <w:r>
        <w:t xml:space="preserve"> </w:t>
      </w:r>
      <w:r>
        <w:rPr>
          <w:sz w:val="24"/>
        </w:rPr>
        <w:t>лицензионного</w:t>
      </w:r>
      <w:r>
        <w:t xml:space="preserve"> </w:t>
      </w:r>
      <w:r>
        <w:rPr>
          <w:sz w:val="24"/>
        </w:rPr>
        <w:t>или</w:t>
      </w:r>
      <w:r>
        <w:t xml:space="preserve"> </w:t>
      </w:r>
      <w:r>
        <w:rPr>
          <w:sz w:val="24"/>
        </w:rPr>
        <w:t>иного</w:t>
      </w:r>
      <w:r>
        <w:t xml:space="preserve"> </w:t>
      </w:r>
      <w:r>
        <w:rPr>
          <w:sz w:val="24"/>
        </w:rPr>
        <w:t>соглашения</w:t>
      </w:r>
      <w:r>
        <w:t xml:space="preserve"> </w:t>
      </w:r>
      <w:r>
        <w:rPr>
          <w:sz w:val="24"/>
        </w:rPr>
        <w:t>с</w:t>
      </w:r>
      <w:r>
        <w:t xml:space="preserve"> </w:t>
      </w:r>
      <w:r>
        <w:rPr>
          <w:sz w:val="24"/>
        </w:rPr>
        <w:t>правообладателем программного</w:t>
      </w:r>
      <w:r>
        <w:t xml:space="preserve"> </w:t>
      </w:r>
      <w:r>
        <w:rPr>
          <w:sz w:val="24"/>
        </w:rPr>
        <w:t>обеспечения, предусматривающего</w:t>
      </w:r>
      <w:r>
        <w:t xml:space="preserve"> </w:t>
      </w:r>
      <w:r>
        <w:rPr>
          <w:sz w:val="24"/>
        </w:rPr>
        <w:t>взимание</w:t>
      </w:r>
      <w:r>
        <w:t xml:space="preserve"> </w:t>
      </w:r>
      <w:r>
        <w:rPr>
          <w:sz w:val="24"/>
        </w:rPr>
        <w:t>с</w:t>
      </w:r>
      <w:r>
        <w:t xml:space="preserve"> </w:t>
      </w:r>
      <w:r>
        <w:rPr>
          <w:sz w:val="24"/>
        </w:rPr>
        <w:t>пользователя</w:t>
      </w:r>
      <w:r>
        <w:t xml:space="preserve"> </w:t>
      </w:r>
      <w:r>
        <w:rPr>
          <w:sz w:val="24"/>
        </w:rPr>
        <w:t>платы;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в)</w:t>
      </w:r>
      <w:r>
        <w:t xml:space="preserve"> </w:t>
      </w:r>
      <w:r>
        <w:rPr>
          <w:sz w:val="24"/>
        </w:rPr>
        <w:t>не</w:t>
      </w:r>
      <w:r>
        <w:t xml:space="preserve"> </w:t>
      </w:r>
      <w:r>
        <w:rPr>
          <w:sz w:val="24"/>
        </w:rPr>
        <w:t>должна</w:t>
      </w:r>
      <w:r>
        <w:t xml:space="preserve"> </w:t>
      </w:r>
      <w:r>
        <w:rPr>
          <w:sz w:val="24"/>
        </w:rPr>
        <w:t>быть</w:t>
      </w:r>
      <w:r>
        <w:t xml:space="preserve"> </w:t>
      </w:r>
      <w:r>
        <w:rPr>
          <w:sz w:val="24"/>
        </w:rPr>
        <w:t>зашифрована</w:t>
      </w:r>
      <w:r>
        <w:t xml:space="preserve"> </w:t>
      </w:r>
      <w:r>
        <w:rPr>
          <w:sz w:val="24"/>
        </w:rPr>
        <w:t>или</w:t>
      </w:r>
      <w:r>
        <w:t xml:space="preserve"> </w:t>
      </w:r>
      <w:r>
        <w:rPr>
          <w:sz w:val="24"/>
        </w:rPr>
        <w:t>защищена</w:t>
      </w:r>
      <w:r>
        <w:t xml:space="preserve"> </w:t>
      </w:r>
      <w:r>
        <w:rPr>
          <w:sz w:val="24"/>
        </w:rPr>
        <w:t>от</w:t>
      </w:r>
      <w:r>
        <w:t xml:space="preserve"> </w:t>
      </w:r>
      <w:r>
        <w:rPr>
          <w:sz w:val="24"/>
        </w:rPr>
        <w:t>доступа</w:t>
      </w:r>
      <w:r>
        <w:t xml:space="preserve"> </w:t>
      </w:r>
      <w:r>
        <w:rPr>
          <w:sz w:val="24"/>
        </w:rPr>
        <w:t>иными</w:t>
      </w:r>
      <w:r>
        <w:t xml:space="preserve"> </w:t>
      </w:r>
      <w:r>
        <w:rPr>
          <w:sz w:val="24"/>
        </w:rPr>
        <w:t>средствами, не</w:t>
      </w:r>
      <w:r>
        <w:t xml:space="preserve"> </w:t>
      </w:r>
      <w:r>
        <w:rPr>
          <w:sz w:val="24"/>
        </w:rPr>
        <w:t>позволяющими</w:t>
      </w:r>
      <w:r>
        <w:t xml:space="preserve"> </w:t>
      </w:r>
      <w:r>
        <w:rPr>
          <w:sz w:val="24"/>
        </w:rPr>
        <w:t>осуществить</w:t>
      </w:r>
      <w:r>
        <w:t xml:space="preserve"> </w:t>
      </w:r>
      <w:r>
        <w:rPr>
          <w:sz w:val="24"/>
        </w:rPr>
        <w:t>ознакомление</w:t>
      </w:r>
      <w:r>
        <w:t xml:space="preserve"> </w:t>
      </w:r>
      <w:r>
        <w:rPr>
          <w:sz w:val="24"/>
        </w:rPr>
        <w:t>пользователя</w:t>
      </w:r>
      <w:r>
        <w:t xml:space="preserve"> </w:t>
      </w:r>
      <w:r>
        <w:rPr>
          <w:sz w:val="24"/>
        </w:rPr>
        <w:t>с</w:t>
      </w:r>
      <w:r>
        <w:t xml:space="preserve"> </w:t>
      </w:r>
      <w:r>
        <w:rPr>
          <w:sz w:val="24"/>
        </w:rPr>
        <w:t>её</w:t>
      </w:r>
      <w:r>
        <w:t xml:space="preserve"> </w:t>
      </w:r>
      <w:r>
        <w:rPr>
          <w:sz w:val="24"/>
        </w:rPr>
        <w:t>содержанием</w:t>
      </w:r>
      <w:r>
        <w:t xml:space="preserve"> </w:t>
      </w:r>
      <w:r>
        <w:rPr>
          <w:sz w:val="24"/>
        </w:rPr>
        <w:t>без использования</w:t>
      </w:r>
      <w:r>
        <w:t xml:space="preserve"> </w:t>
      </w:r>
      <w:r>
        <w:rPr>
          <w:sz w:val="24"/>
        </w:rPr>
        <w:t>иного</w:t>
      </w:r>
      <w:r>
        <w:t xml:space="preserve"> </w:t>
      </w:r>
      <w:r>
        <w:rPr>
          <w:sz w:val="24"/>
        </w:rPr>
        <w:t>программного</w:t>
      </w:r>
      <w:r>
        <w:t xml:space="preserve"> </w:t>
      </w:r>
      <w:r>
        <w:rPr>
          <w:sz w:val="24"/>
        </w:rPr>
        <w:t>обеспечения</w:t>
      </w:r>
      <w:r>
        <w:t xml:space="preserve"> </w:t>
      </w:r>
      <w:r>
        <w:rPr>
          <w:sz w:val="24"/>
        </w:rPr>
        <w:t>или</w:t>
      </w:r>
      <w:r>
        <w:t xml:space="preserve"> </w:t>
      </w:r>
      <w:r>
        <w:rPr>
          <w:sz w:val="24"/>
        </w:rPr>
        <w:t>технических</w:t>
      </w:r>
      <w:r>
        <w:t xml:space="preserve"> </w:t>
      </w:r>
      <w:r>
        <w:rPr>
          <w:sz w:val="24"/>
        </w:rPr>
        <w:t>средств, чем</w:t>
      </w:r>
      <w:r>
        <w:t xml:space="preserve"> </w:t>
      </w:r>
      <w:proofErr w:type="spellStart"/>
      <w:r>
        <w:rPr>
          <w:sz w:val="24"/>
        </w:rPr>
        <w:t>веб</w:t>
      </w:r>
      <w:proofErr w:type="spellEnd"/>
      <w:r>
        <w:rPr>
          <w:sz w:val="24"/>
        </w:rPr>
        <w:t>- обозреватель. Доступ</w:t>
      </w:r>
      <w:r>
        <w:t xml:space="preserve"> </w:t>
      </w:r>
      <w:r>
        <w:rPr>
          <w:sz w:val="24"/>
        </w:rPr>
        <w:t>к</w:t>
      </w:r>
      <w:r>
        <w:t xml:space="preserve"> </w:t>
      </w:r>
      <w:r>
        <w:rPr>
          <w:sz w:val="24"/>
        </w:rPr>
        <w:t>информации, размещённой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сайте, не</w:t>
      </w:r>
      <w:r>
        <w:t xml:space="preserve"> </w:t>
      </w:r>
      <w:r>
        <w:rPr>
          <w:sz w:val="24"/>
        </w:rPr>
        <w:t>может быть</w:t>
      </w:r>
      <w:r>
        <w:t xml:space="preserve"> </w:t>
      </w:r>
      <w:r>
        <w:rPr>
          <w:sz w:val="24"/>
        </w:rPr>
        <w:t>обусловлен</w:t>
      </w:r>
      <w:r>
        <w:t xml:space="preserve"> </w:t>
      </w:r>
      <w:r>
        <w:rPr>
          <w:sz w:val="24"/>
        </w:rPr>
        <w:t>требованием</w:t>
      </w:r>
      <w:r>
        <w:t xml:space="preserve"> </w:t>
      </w:r>
      <w:r>
        <w:rPr>
          <w:sz w:val="24"/>
        </w:rPr>
        <w:t>регистрации</w:t>
      </w:r>
      <w:r>
        <w:t xml:space="preserve"> </w:t>
      </w:r>
      <w:r>
        <w:rPr>
          <w:sz w:val="24"/>
        </w:rPr>
        <w:t>пользователей</w:t>
      </w:r>
      <w:r>
        <w:t xml:space="preserve"> </w:t>
      </w:r>
      <w:r>
        <w:rPr>
          <w:sz w:val="24"/>
        </w:rPr>
        <w:t>или</w:t>
      </w:r>
      <w:r>
        <w:t xml:space="preserve"> </w:t>
      </w:r>
      <w:r>
        <w:rPr>
          <w:sz w:val="24"/>
        </w:rPr>
        <w:t>предоставления</w:t>
      </w:r>
      <w:r>
        <w:t xml:space="preserve"> </w:t>
      </w:r>
      <w:r>
        <w:rPr>
          <w:sz w:val="24"/>
        </w:rPr>
        <w:t>ими персональных</w:t>
      </w:r>
      <w:r>
        <w:t xml:space="preserve"> </w:t>
      </w:r>
      <w:r>
        <w:rPr>
          <w:sz w:val="24"/>
        </w:rPr>
        <w:t>данных, а</w:t>
      </w:r>
      <w:r>
        <w:t xml:space="preserve"> </w:t>
      </w:r>
      <w:r>
        <w:rPr>
          <w:sz w:val="24"/>
        </w:rPr>
        <w:t>также</w:t>
      </w:r>
      <w:r>
        <w:t xml:space="preserve"> </w:t>
      </w:r>
      <w:r>
        <w:rPr>
          <w:sz w:val="24"/>
        </w:rPr>
        <w:t>требованиями</w:t>
      </w:r>
      <w:r>
        <w:t xml:space="preserve"> </w:t>
      </w:r>
      <w:r>
        <w:rPr>
          <w:sz w:val="24"/>
        </w:rPr>
        <w:t>заключения</w:t>
      </w:r>
      <w:r>
        <w:t xml:space="preserve"> </w:t>
      </w:r>
      <w:r>
        <w:rPr>
          <w:sz w:val="24"/>
        </w:rPr>
        <w:t>ими</w:t>
      </w:r>
      <w:r>
        <w:t xml:space="preserve"> </w:t>
      </w:r>
      <w:r>
        <w:rPr>
          <w:sz w:val="24"/>
        </w:rPr>
        <w:t>лицензионных</w:t>
      </w:r>
      <w:r>
        <w:t xml:space="preserve"> </w:t>
      </w:r>
      <w:r>
        <w:rPr>
          <w:sz w:val="24"/>
        </w:rPr>
        <w:t>или</w:t>
      </w:r>
      <w:r>
        <w:t xml:space="preserve"> </w:t>
      </w:r>
      <w:r>
        <w:rPr>
          <w:sz w:val="24"/>
        </w:rPr>
        <w:t>иных соглашений.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2.</w:t>
      </w:r>
      <w:r>
        <w:t xml:space="preserve">  </w:t>
      </w:r>
      <w:r>
        <w:rPr>
          <w:sz w:val="24"/>
        </w:rPr>
        <w:t>Текстовая</w:t>
      </w:r>
      <w:r>
        <w:t xml:space="preserve"> </w:t>
      </w:r>
      <w:r>
        <w:rPr>
          <w:sz w:val="24"/>
        </w:rPr>
        <w:t>информация</w:t>
      </w:r>
      <w:r>
        <w:t xml:space="preserve"> </w:t>
      </w:r>
      <w:r>
        <w:rPr>
          <w:sz w:val="24"/>
        </w:rPr>
        <w:t>размещается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формате, обеспечивающем</w:t>
      </w:r>
      <w:r>
        <w:t xml:space="preserve"> </w:t>
      </w:r>
      <w:r>
        <w:rPr>
          <w:sz w:val="24"/>
        </w:rPr>
        <w:t>возможность</w:t>
      </w:r>
      <w:r>
        <w:t xml:space="preserve"> </w:t>
      </w:r>
      <w:r>
        <w:rPr>
          <w:sz w:val="24"/>
        </w:rPr>
        <w:t>поиска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копирования</w:t>
      </w:r>
      <w:r>
        <w:t xml:space="preserve"> </w:t>
      </w:r>
      <w:r>
        <w:rPr>
          <w:sz w:val="24"/>
        </w:rPr>
        <w:t>фрагментов</w:t>
      </w:r>
      <w:r>
        <w:t xml:space="preserve"> </w:t>
      </w:r>
      <w:r>
        <w:rPr>
          <w:sz w:val="24"/>
        </w:rPr>
        <w:t>текста</w:t>
      </w:r>
      <w:r>
        <w:t xml:space="preserve"> </w:t>
      </w:r>
      <w:r>
        <w:rPr>
          <w:sz w:val="24"/>
        </w:rPr>
        <w:t xml:space="preserve">средствами </w:t>
      </w:r>
      <w:proofErr w:type="spellStart"/>
      <w:r>
        <w:rPr>
          <w:sz w:val="24"/>
        </w:rPr>
        <w:t>веб-обозревателя</w:t>
      </w:r>
      <w:proofErr w:type="spellEnd"/>
      <w:r>
        <w:rPr>
          <w:sz w:val="24"/>
        </w:rPr>
        <w:t>.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lastRenderedPageBreak/>
        <w:t>Нормативные</w:t>
      </w:r>
      <w:r>
        <w:t xml:space="preserve"> </w:t>
      </w:r>
      <w:r>
        <w:rPr>
          <w:sz w:val="24"/>
        </w:rPr>
        <w:t>правовые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иные</w:t>
      </w:r>
      <w:r>
        <w:t xml:space="preserve"> </w:t>
      </w:r>
      <w:r>
        <w:rPr>
          <w:sz w:val="24"/>
        </w:rPr>
        <w:t>акты, проекты</w:t>
      </w:r>
      <w:r>
        <w:t xml:space="preserve"> </w:t>
      </w:r>
      <w:r>
        <w:rPr>
          <w:sz w:val="24"/>
        </w:rPr>
        <w:t>актов, судебные</w:t>
      </w:r>
      <w:r>
        <w:t xml:space="preserve"> </w:t>
      </w:r>
      <w:r>
        <w:rPr>
          <w:sz w:val="24"/>
        </w:rPr>
        <w:t>постановления, доклады, отчёты, договоры, обзоры, прогнозы, протоколы, заключения, статистическая информация, образцы</w:t>
      </w:r>
      <w:r>
        <w:t xml:space="preserve"> </w:t>
      </w:r>
      <w:r>
        <w:rPr>
          <w:sz w:val="24"/>
        </w:rPr>
        <w:t>форм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иных</w:t>
      </w:r>
      <w:r>
        <w:t xml:space="preserve"> </w:t>
      </w:r>
      <w:r>
        <w:rPr>
          <w:sz w:val="24"/>
        </w:rPr>
        <w:t>документов</w:t>
      </w:r>
      <w:r>
        <w:t xml:space="preserve"> </w:t>
      </w:r>
      <w:r>
        <w:rPr>
          <w:sz w:val="24"/>
        </w:rPr>
        <w:t>размещаются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</w:t>
      </w:r>
      <w:r>
        <w:t xml:space="preserve"> </w:t>
      </w:r>
      <w:r>
        <w:rPr>
          <w:sz w:val="24"/>
        </w:rPr>
        <w:t>в виде</w:t>
      </w:r>
      <w:r>
        <w:t xml:space="preserve"> </w:t>
      </w:r>
      <w:r>
        <w:rPr>
          <w:sz w:val="24"/>
        </w:rPr>
        <w:t>файлов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формате, обеспечивающем</w:t>
      </w:r>
      <w:r>
        <w:t xml:space="preserve"> </w:t>
      </w:r>
      <w:r>
        <w:rPr>
          <w:sz w:val="24"/>
        </w:rPr>
        <w:t>возможность</w:t>
      </w:r>
      <w:r>
        <w:t xml:space="preserve"> </w:t>
      </w:r>
      <w:r>
        <w:rPr>
          <w:sz w:val="24"/>
        </w:rPr>
        <w:t>их</w:t>
      </w:r>
      <w:r>
        <w:t xml:space="preserve"> </w:t>
      </w:r>
      <w:r>
        <w:rPr>
          <w:sz w:val="24"/>
        </w:rPr>
        <w:t>сохранения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технических средствах</w:t>
      </w:r>
      <w:r>
        <w:t xml:space="preserve"> </w:t>
      </w:r>
      <w:r>
        <w:rPr>
          <w:sz w:val="24"/>
        </w:rPr>
        <w:t>пользователей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допускающем</w:t>
      </w:r>
      <w:r>
        <w:t xml:space="preserve"> </w:t>
      </w:r>
      <w:r>
        <w:rPr>
          <w:sz w:val="24"/>
        </w:rPr>
        <w:t>после</w:t>
      </w:r>
      <w:r>
        <w:t xml:space="preserve"> </w:t>
      </w:r>
      <w:r>
        <w:rPr>
          <w:sz w:val="24"/>
        </w:rPr>
        <w:t>сохранения</w:t>
      </w:r>
      <w:r>
        <w:t xml:space="preserve"> </w:t>
      </w:r>
      <w:r>
        <w:rPr>
          <w:sz w:val="24"/>
        </w:rPr>
        <w:t>возможность</w:t>
      </w:r>
      <w:r>
        <w:t xml:space="preserve"> </w:t>
      </w:r>
      <w:r>
        <w:rPr>
          <w:sz w:val="24"/>
        </w:rPr>
        <w:t>поиска</w:t>
      </w:r>
      <w:r>
        <w:t xml:space="preserve"> </w:t>
      </w:r>
      <w:r>
        <w:rPr>
          <w:sz w:val="24"/>
        </w:rPr>
        <w:t>и копирования</w:t>
      </w:r>
      <w:r>
        <w:t xml:space="preserve"> </w:t>
      </w:r>
      <w:r>
        <w:rPr>
          <w:sz w:val="24"/>
        </w:rPr>
        <w:t>произвольного</w:t>
      </w:r>
      <w:r>
        <w:t xml:space="preserve"> </w:t>
      </w:r>
      <w:r>
        <w:rPr>
          <w:sz w:val="24"/>
        </w:rPr>
        <w:t>фрагмента</w:t>
      </w:r>
      <w:r>
        <w:t xml:space="preserve"> </w:t>
      </w:r>
      <w:r>
        <w:rPr>
          <w:sz w:val="24"/>
        </w:rPr>
        <w:t>текста</w:t>
      </w:r>
      <w:r>
        <w:t xml:space="preserve"> </w:t>
      </w:r>
      <w:r>
        <w:rPr>
          <w:sz w:val="24"/>
        </w:rPr>
        <w:t>средствами</w:t>
      </w:r>
      <w:r>
        <w:t xml:space="preserve"> </w:t>
      </w:r>
      <w:r>
        <w:rPr>
          <w:sz w:val="24"/>
        </w:rPr>
        <w:t>соответствующей программы</w:t>
      </w:r>
      <w:r>
        <w:t xml:space="preserve"> </w:t>
      </w:r>
      <w:r>
        <w:rPr>
          <w:sz w:val="24"/>
        </w:rPr>
        <w:t>просмотра</w:t>
      </w:r>
      <w:r>
        <w:t xml:space="preserve"> </w:t>
      </w:r>
      <w:r>
        <w:rPr>
          <w:sz w:val="24"/>
        </w:rPr>
        <w:t>(«документ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электронной</w:t>
      </w:r>
      <w:r>
        <w:t xml:space="preserve"> </w:t>
      </w:r>
      <w:r>
        <w:rPr>
          <w:sz w:val="24"/>
        </w:rPr>
        <w:t>форме»).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Нормативные</w:t>
      </w:r>
      <w:r>
        <w:t xml:space="preserve"> </w:t>
      </w:r>
      <w:r>
        <w:rPr>
          <w:sz w:val="24"/>
        </w:rPr>
        <w:t>правовые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иные</w:t>
      </w:r>
      <w:r>
        <w:t xml:space="preserve"> </w:t>
      </w:r>
      <w:r>
        <w:rPr>
          <w:sz w:val="24"/>
        </w:rPr>
        <w:t>акты, а</w:t>
      </w:r>
      <w:r>
        <w:t xml:space="preserve"> </w:t>
      </w:r>
      <w:r>
        <w:rPr>
          <w:sz w:val="24"/>
        </w:rPr>
        <w:t>также</w:t>
      </w:r>
      <w:r>
        <w:t xml:space="preserve"> </w:t>
      </w:r>
      <w:r>
        <w:rPr>
          <w:sz w:val="24"/>
        </w:rPr>
        <w:t>судебные</w:t>
      </w:r>
      <w:r>
        <w:t xml:space="preserve"> </w:t>
      </w:r>
      <w:r>
        <w:rPr>
          <w:sz w:val="24"/>
        </w:rPr>
        <w:t>постановления</w:t>
      </w:r>
      <w:r>
        <w:t xml:space="preserve"> </w:t>
      </w:r>
      <w:r>
        <w:rPr>
          <w:sz w:val="24"/>
        </w:rPr>
        <w:t>могут дополнительно</w:t>
      </w:r>
      <w:r>
        <w:t xml:space="preserve"> </w:t>
      </w:r>
      <w:r>
        <w:rPr>
          <w:sz w:val="24"/>
        </w:rPr>
        <w:t>размещаться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официальных</w:t>
      </w:r>
      <w:r>
        <w:t xml:space="preserve"> </w:t>
      </w:r>
      <w:r>
        <w:rPr>
          <w:sz w:val="24"/>
        </w:rPr>
        <w:t>сайтах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графическом</w:t>
      </w:r>
      <w:r>
        <w:t xml:space="preserve"> </w:t>
      </w:r>
      <w:r>
        <w:rPr>
          <w:sz w:val="24"/>
        </w:rPr>
        <w:t>формате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виде графических</w:t>
      </w:r>
      <w:r>
        <w:t xml:space="preserve"> </w:t>
      </w:r>
      <w:r>
        <w:rPr>
          <w:sz w:val="24"/>
        </w:rPr>
        <w:t>образов</w:t>
      </w:r>
      <w:r>
        <w:t xml:space="preserve"> </w:t>
      </w:r>
      <w:r>
        <w:rPr>
          <w:sz w:val="24"/>
        </w:rPr>
        <w:t>их</w:t>
      </w:r>
      <w:r>
        <w:t xml:space="preserve"> </w:t>
      </w:r>
      <w:r>
        <w:rPr>
          <w:sz w:val="24"/>
        </w:rPr>
        <w:t>оригиналов</w:t>
      </w:r>
      <w:r>
        <w:t xml:space="preserve"> </w:t>
      </w:r>
      <w:r>
        <w:rPr>
          <w:sz w:val="24"/>
        </w:rPr>
        <w:t>(«графический</w:t>
      </w:r>
      <w:r>
        <w:t xml:space="preserve"> </w:t>
      </w:r>
      <w:r>
        <w:rPr>
          <w:sz w:val="24"/>
        </w:rPr>
        <w:t>формат»).</w:t>
      </w:r>
    </w:p>
    <w:p w:rsidR="00797D28" w:rsidRDefault="00797D28" w:rsidP="00797D28">
      <w:pPr>
        <w:pStyle w:val="a4"/>
        <w:rPr>
          <w:sz w:val="26"/>
        </w:rPr>
      </w:pPr>
      <w:r>
        <w:rPr>
          <w:sz w:val="24"/>
        </w:rPr>
        <w:t>3.</w:t>
      </w:r>
      <w:r>
        <w:t xml:space="preserve">  </w:t>
      </w:r>
      <w:r>
        <w:rPr>
          <w:sz w:val="24"/>
        </w:rPr>
        <w:t>Программное</w:t>
      </w:r>
      <w:r>
        <w:t xml:space="preserve"> </w:t>
      </w:r>
      <w:r>
        <w:rPr>
          <w:sz w:val="24"/>
        </w:rPr>
        <w:t>обеспечение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технологические</w:t>
      </w:r>
      <w:r>
        <w:t xml:space="preserve"> </w:t>
      </w:r>
      <w:r>
        <w:rPr>
          <w:sz w:val="24"/>
        </w:rPr>
        <w:t>средства</w:t>
      </w:r>
      <w:r>
        <w:t xml:space="preserve"> </w:t>
      </w:r>
      <w:r>
        <w:rPr>
          <w:sz w:val="24"/>
        </w:rPr>
        <w:t>обеспечения пользования</w:t>
      </w:r>
      <w:r>
        <w:t xml:space="preserve"> </w:t>
      </w:r>
      <w:r>
        <w:rPr>
          <w:sz w:val="24"/>
        </w:rPr>
        <w:t>официальным</w:t>
      </w:r>
      <w:r>
        <w:t xml:space="preserve"> </w:t>
      </w:r>
      <w:r>
        <w:rPr>
          <w:sz w:val="24"/>
        </w:rPr>
        <w:t>сайтом, а</w:t>
      </w:r>
      <w:r>
        <w:t xml:space="preserve"> </w:t>
      </w:r>
      <w:r>
        <w:rPr>
          <w:sz w:val="24"/>
        </w:rPr>
        <w:t>также</w:t>
      </w:r>
      <w:r>
        <w:t xml:space="preserve"> </w:t>
      </w:r>
      <w:r>
        <w:rPr>
          <w:sz w:val="24"/>
        </w:rPr>
        <w:t>форматы</w:t>
      </w:r>
      <w:r>
        <w:t xml:space="preserve"> </w:t>
      </w:r>
      <w:r>
        <w:rPr>
          <w:sz w:val="24"/>
        </w:rPr>
        <w:t>размещённой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нём информации</w:t>
      </w:r>
      <w:r>
        <w:t xml:space="preserve"> </w:t>
      </w:r>
      <w:r>
        <w:rPr>
          <w:sz w:val="24"/>
        </w:rPr>
        <w:t>должны:</w:t>
      </w:r>
    </w:p>
    <w:p w:rsidR="00797D28" w:rsidRDefault="00797D28" w:rsidP="00797D28">
      <w:pPr>
        <w:pStyle w:val="a4"/>
        <w:shd w:val="clear" w:color="auto" w:fill="FFFFFF"/>
        <w:spacing w:before="29"/>
        <w:ind w:firstLine="744"/>
        <w:jc w:val="both"/>
        <w:rPr>
          <w:sz w:val="24"/>
        </w:rPr>
      </w:pPr>
      <w:r>
        <w:rPr>
          <w:sz w:val="26"/>
        </w:rPr>
        <w:t>а) обеспечивать</w:t>
      </w:r>
      <w:r>
        <w:t xml:space="preserve"> </w:t>
      </w:r>
      <w:r>
        <w:rPr>
          <w:sz w:val="26"/>
        </w:rPr>
        <w:t>немедленный</w:t>
      </w:r>
      <w:r>
        <w:t xml:space="preserve"> </w:t>
      </w:r>
      <w:r>
        <w:rPr>
          <w:sz w:val="26"/>
        </w:rPr>
        <w:t>и</w:t>
      </w:r>
      <w:r>
        <w:t xml:space="preserve"> </w:t>
      </w:r>
      <w:r>
        <w:rPr>
          <w:sz w:val="26"/>
        </w:rPr>
        <w:t>свободный</w:t>
      </w:r>
      <w:r>
        <w:t xml:space="preserve"> </w:t>
      </w:r>
      <w:r>
        <w:rPr>
          <w:sz w:val="26"/>
        </w:rPr>
        <w:t>доступ</w:t>
      </w:r>
      <w:r>
        <w:t xml:space="preserve"> </w:t>
      </w:r>
      <w:r>
        <w:rPr>
          <w:sz w:val="26"/>
        </w:rPr>
        <w:t>пользователей</w:t>
      </w:r>
      <w:r>
        <w:t xml:space="preserve"> </w:t>
      </w:r>
      <w:r>
        <w:rPr>
          <w:sz w:val="26"/>
        </w:rPr>
        <w:t>к</w:t>
      </w:r>
      <w:r>
        <w:t xml:space="preserve"> </w:t>
      </w:r>
      <w:r>
        <w:rPr>
          <w:sz w:val="26"/>
        </w:rPr>
        <w:t xml:space="preserve">информации, </w:t>
      </w:r>
      <w:r>
        <w:rPr>
          <w:sz w:val="24"/>
        </w:rPr>
        <w:t>размещённой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сайте. Пользование</w:t>
      </w:r>
      <w:r>
        <w:t xml:space="preserve"> </w:t>
      </w:r>
      <w:r>
        <w:rPr>
          <w:sz w:val="24"/>
        </w:rPr>
        <w:t>информацией, размещённой</w:t>
      </w:r>
      <w:r>
        <w:t xml:space="preserve"> </w:t>
      </w:r>
      <w:r>
        <w:rPr>
          <w:sz w:val="24"/>
        </w:rPr>
        <w:t>на официальном</w:t>
      </w:r>
      <w:r>
        <w:t xml:space="preserve"> </w:t>
      </w:r>
      <w:r>
        <w:rPr>
          <w:sz w:val="24"/>
        </w:rPr>
        <w:t>сайте, не</w:t>
      </w:r>
      <w:r>
        <w:t xml:space="preserve"> </w:t>
      </w:r>
      <w:r>
        <w:rPr>
          <w:sz w:val="24"/>
        </w:rPr>
        <w:t>может</w:t>
      </w:r>
      <w:r>
        <w:t xml:space="preserve"> </w:t>
      </w:r>
      <w:r>
        <w:rPr>
          <w:sz w:val="24"/>
        </w:rPr>
        <w:t>быть</w:t>
      </w:r>
      <w:r>
        <w:t xml:space="preserve"> </w:t>
      </w:r>
      <w:r>
        <w:rPr>
          <w:sz w:val="24"/>
        </w:rPr>
        <w:t>обусловлено</w:t>
      </w:r>
      <w:r>
        <w:t xml:space="preserve"> </w:t>
      </w:r>
      <w:r>
        <w:rPr>
          <w:sz w:val="24"/>
        </w:rPr>
        <w:t>требованием</w:t>
      </w:r>
      <w:r>
        <w:t xml:space="preserve"> </w:t>
      </w:r>
      <w:r>
        <w:rPr>
          <w:sz w:val="24"/>
        </w:rPr>
        <w:t>использования пользователями</w:t>
      </w:r>
      <w:r>
        <w:t xml:space="preserve"> </w:t>
      </w:r>
      <w:r>
        <w:rPr>
          <w:sz w:val="24"/>
        </w:rPr>
        <w:t>определённых</w:t>
      </w:r>
      <w:r>
        <w:t xml:space="preserve"> </w:t>
      </w:r>
      <w:proofErr w:type="spellStart"/>
      <w:r>
        <w:rPr>
          <w:sz w:val="24"/>
        </w:rPr>
        <w:t>веб-обозревателей</w:t>
      </w:r>
      <w:proofErr w:type="spellEnd"/>
      <w:r>
        <w:t xml:space="preserve"> </w:t>
      </w:r>
      <w:r>
        <w:rPr>
          <w:sz w:val="24"/>
        </w:rPr>
        <w:t>или</w:t>
      </w:r>
      <w:r>
        <w:t xml:space="preserve"> </w:t>
      </w:r>
      <w:r>
        <w:rPr>
          <w:sz w:val="24"/>
        </w:rPr>
        <w:t>установки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технические средства</w:t>
      </w:r>
      <w:r>
        <w:t xml:space="preserve"> </w:t>
      </w:r>
      <w:r>
        <w:rPr>
          <w:sz w:val="24"/>
        </w:rPr>
        <w:t>пользователей</w:t>
      </w:r>
      <w:r>
        <w:t xml:space="preserve"> </w:t>
      </w:r>
      <w:r>
        <w:rPr>
          <w:sz w:val="24"/>
        </w:rPr>
        <w:t>программного</w:t>
      </w:r>
      <w:r>
        <w:t xml:space="preserve"> </w:t>
      </w:r>
      <w:r>
        <w:rPr>
          <w:sz w:val="24"/>
        </w:rPr>
        <w:t>обеспечения, специально</w:t>
      </w:r>
      <w:r>
        <w:t xml:space="preserve"> </w:t>
      </w:r>
      <w:r>
        <w:rPr>
          <w:sz w:val="24"/>
        </w:rPr>
        <w:t>созданного</w:t>
      </w:r>
      <w:r>
        <w:t xml:space="preserve"> </w:t>
      </w:r>
      <w:r>
        <w:rPr>
          <w:sz w:val="24"/>
        </w:rPr>
        <w:t>для доступа</w:t>
      </w:r>
      <w:r>
        <w:t xml:space="preserve"> </w:t>
      </w:r>
      <w:r>
        <w:rPr>
          <w:sz w:val="24"/>
        </w:rPr>
        <w:t>к</w:t>
      </w:r>
      <w:r>
        <w:t xml:space="preserve"> </w:t>
      </w:r>
      <w:r>
        <w:rPr>
          <w:sz w:val="24"/>
        </w:rPr>
        <w:t>информации, размещённой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сайте;</w:t>
      </w:r>
    </w:p>
    <w:p w:rsidR="00797D28" w:rsidRDefault="00797D28" w:rsidP="00797D28">
      <w:pPr>
        <w:pStyle w:val="a4"/>
        <w:spacing w:after="0"/>
        <w:ind w:right="43"/>
        <w:rPr>
          <w:sz w:val="24"/>
        </w:rPr>
      </w:pPr>
      <w:r>
        <w:rPr>
          <w:sz w:val="24"/>
        </w:rPr>
        <w:t>б)</w:t>
      </w:r>
      <w:r>
        <w:t xml:space="preserve"> </w:t>
      </w:r>
      <w:r>
        <w:rPr>
          <w:sz w:val="24"/>
        </w:rPr>
        <w:t>предоставлять</w:t>
      </w:r>
      <w:r>
        <w:t xml:space="preserve"> </w:t>
      </w:r>
      <w:r>
        <w:rPr>
          <w:sz w:val="24"/>
        </w:rPr>
        <w:t>пользователям</w:t>
      </w:r>
      <w:r>
        <w:t xml:space="preserve"> </w:t>
      </w:r>
      <w:r>
        <w:rPr>
          <w:sz w:val="24"/>
        </w:rPr>
        <w:t>возможность</w:t>
      </w:r>
      <w:r>
        <w:t xml:space="preserve"> </w:t>
      </w:r>
      <w:r>
        <w:rPr>
          <w:sz w:val="24"/>
        </w:rPr>
        <w:t>беспрепятственного</w:t>
      </w:r>
      <w:r>
        <w:t xml:space="preserve"> </w:t>
      </w:r>
      <w:r>
        <w:rPr>
          <w:sz w:val="24"/>
        </w:rPr>
        <w:t>поиска</w:t>
      </w:r>
      <w:r>
        <w:t xml:space="preserve"> </w:t>
      </w:r>
      <w:r>
        <w:rPr>
          <w:sz w:val="24"/>
        </w:rPr>
        <w:t>и получения</w:t>
      </w:r>
      <w:r>
        <w:t xml:space="preserve"> </w:t>
      </w:r>
      <w:r>
        <w:rPr>
          <w:sz w:val="24"/>
        </w:rPr>
        <w:t>всей</w:t>
      </w:r>
      <w:r>
        <w:t xml:space="preserve"> </w:t>
      </w:r>
      <w:r>
        <w:rPr>
          <w:sz w:val="24"/>
        </w:rPr>
        <w:t>текстовой</w:t>
      </w:r>
      <w:r>
        <w:t xml:space="preserve"> </w:t>
      </w:r>
      <w:r>
        <w:rPr>
          <w:sz w:val="24"/>
        </w:rPr>
        <w:t>информации, размещенной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сайте, по содержанию, а</w:t>
      </w:r>
      <w:r>
        <w:t xml:space="preserve"> </w:t>
      </w:r>
      <w:r>
        <w:rPr>
          <w:sz w:val="24"/>
        </w:rPr>
        <w:t>также</w:t>
      </w:r>
      <w:r>
        <w:t xml:space="preserve"> </w:t>
      </w:r>
      <w:r>
        <w:rPr>
          <w:sz w:val="24"/>
        </w:rPr>
        <w:t>по</w:t>
      </w:r>
      <w:r>
        <w:t xml:space="preserve"> </w:t>
      </w:r>
      <w:r>
        <w:rPr>
          <w:sz w:val="24"/>
        </w:rPr>
        <w:t>фрагментам</w:t>
      </w:r>
      <w:r>
        <w:t xml:space="preserve"> </w:t>
      </w:r>
      <w:r>
        <w:rPr>
          <w:sz w:val="24"/>
        </w:rPr>
        <w:t>текста, содержащегося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размещённом</w:t>
      </w:r>
      <w:r>
        <w:t xml:space="preserve"> </w:t>
      </w:r>
      <w:r>
        <w:rPr>
          <w:sz w:val="24"/>
        </w:rPr>
        <w:t>на официальном</w:t>
      </w:r>
      <w:r>
        <w:t xml:space="preserve"> </w:t>
      </w:r>
      <w:r>
        <w:rPr>
          <w:sz w:val="24"/>
        </w:rPr>
        <w:t>сайте</w:t>
      </w:r>
      <w:r>
        <w:t xml:space="preserve"> </w:t>
      </w:r>
      <w:r>
        <w:rPr>
          <w:sz w:val="24"/>
        </w:rPr>
        <w:t>документе;</w:t>
      </w:r>
    </w:p>
    <w:p w:rsidR="00797D28" w:rsidRDefault="00797D28" w:rsidP="00797D28">
      <w:pPr>
        <w:pStyle w:val="a4"/>
        <w:spacing w:after="0"/>
        <w:ind w:right="34"/>
        <w:rPr>
          <w:sz w:val="24"/>
        </w:rPr>
      </w:pPr>
      <w:r>
        <w:rPr>
          <w:sz w:val="24"/>
        </w:rPr>
        <w:t>в)</w:t>
      </w:r>
      <w:r>
        <w:t xml:space="preserve"> </w:t>
      </w:r>
      <w:r>
        <w:rPr>
          <w:sz w:val="24"/>
        </w:rPr>
        <w:t>предоставлять</w:t>
      </w:r>
      <w:r>
        <w:t xml:space="preserve"> </w:t>
      </w:r>
      <w:r>
        <w:rPr>
          <w:sz w:val="24"/>
        </w:rPr>
        <w:t>пользователям</w:t>
      </w:r>
      <w:r>
        <w:t xml:space="preserve"> </w:t>
      </w:r>
      <w:r>
        <w:rPr>
          <w:sz w:val="24"/>
        </w:rPr>
        <w:t>возможность</w:t>
      </w:r>
      <w:r>
        <w:t xml:space="preserve"> </w:t>
      </w:r>
      <w:r>
        <w:rPr>
          <w:sz w:val="24"/>
        </w:rPr>
        <w:t>поиска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получения</w:t>
      </w:r>
      <w:r>
        <w:t xml:space="preserve"> </w:t>
      </w:r>
      <w:r>
        <w:rPr>
          <w:sz w:val="24"/>
        </w:rPr>
        <w:t>информации, размещённой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сайте, средствами</w:t>
      </w:r>
      <w:r>
        <w:t xml:space="preserve"> </w:t>
      </w:r>
      <w:r>
        <w:rPr>
          <w:sz w:val="24"/>
        </w:rPr>
        <w:t>автоматизированного</w:t>
      </w:r>
      <w:r>
        <w:t xml:space="preserve"> </w:t>
      </w:r>
      <w:r>
        <w:rPr>
          <w:sz w:val="24"/>
        </w:rPr>
        <w:t>сбора</w:t>
      </w:r>
      <w:r>
        <w:t xml:space="preserve"> </w:t>
      </w:r>
      <w:r>
        <w:rPr>
          <w:sz w:val="24"/>
        </w:rPr>
        <w:t>данных</w:t>
      </w:r>
      <w:r>
        <w:rPr>
          <w:sz w:val="24"/>
        </w:rPr>
        <w:br/>
        <w:t>в</w:t>
      </w:r>
      <w:r>
        <w:t xml:space="preserve"> </w:t>
      </w:r>
      <w:r>
        <w:rPr>
          <w:sz w:val="24"/>
        </w:rPr>
        <w:t>сети</w:t>
      </w:r>
      <w:r>
        <w:t xml:space="preserve"> </w:t>
      </w:r>
      <w:r>
        <w:rPr>
          <w:sz w:val="24"/>
        </w:rPr>
        <w:t>Интернет, в</w:t>
      </w:r>
      <w:r>
        <w:t xml:space="preserve"> </w:t>
      </w:r>
      <w:r>
        <w:rPr>
          <w:sz w:val="24"/>
        </w:rPr>
        <w:t>том</w:t>
      </w:r>
      <w:r>
        <w:t xml:space="preserve"> </w:t>
      </w:r>
      <w:r>
        <w:rPr>
          <w:sz w:val="24"/>
        </w:rPr>
        <w:t>числе</w:t>
      </w:r>
      <w:r>
        <w:t xml:space="preserve"> </w:t>
      </w:r>
      <w:r>
        <w:rPr>
          <w:sz w:val="24"/>
        </w:rPr>
        <w:t>поисковыми</w:t>
      </w:r>
      <w:r>
        <w:t xml:space="preserve"> </w:t>
      </w:r>
      <w:r>
        <w:rPr>
          <w:sz w:val="24"/>
        </w:rPr>
        <w:t>системами;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г)</w:t>
      </w:r>
      <w:r>
        <w:t xml:space="preserve">  </w:t>
      </w:r>
      <w:r>
        <w:rPr>
          <w:sz w:val="24"/>
        </w:rPr>
        <w:t>предоставлять</w:t>
      </w:r>
      <w:r>
        <w:t xml:space="preserve"> </w:t>
      </w:r>
      <w:r>
        <w:rPr>
          <w:sz w:val="24"/>
        </w:rPr>
        <w:t>пользователям</w:t>
      </w:r>
      <w:r>
        <w:t xml:space="preserve"> </w:t>
      </w:r>
      <w:r>
        <w:rPr>
          <w:sz w:val="24"/>
        </w:rPr>
        <w:t>возможность</w:t>
      </w:r>
      <w:r>
        <w:t xml:space="preserve"> </w:t>
      </w:r>
      <w:r>
        <w:rPr>
          <w:sz w:val="24"/>
        </w:rPr>
        <w:t>определить</w:t>
      </w:r>
      <w:r>
        <w:t xml:space="preserve"> </w:t>
      </w:r>
      <w:r>
        <w:rPr>
          <w:sz w:val="24"/>
        </w:rPr>
        <w:t>время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дату размещения</w:t>
      </w:r>
      <w:r>
        <w:t xml:space="preserve"> </w:t>
      </w:r>
      <w:r>
        <w:rPr>
          <w:sz w:val="24"/>
        </w:rPr>
        <w:t>информации, а</w:t>
      </w:r>
      <w:r>
        <w:t xml:space="preserve"> </w:t>
      </w:r>
      <w:r>
        <w:rPr>
          <w:sz w:val="24"/>
        </w:rPr>
        <w:t>также</w:t>
      </w:r>
      <w:r>
        <w:t xml:space="preserve"> </w:t>
      </w:r>
      <w:r>
        <w:rPr>
          <w:sz w:val="24"/>
        </w:rPr>
        <w:t>дату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время</w:t>
      </w:r>
      <w:r>
        <w:t xml:space="preserve"> </w:t>
      </w:r>
      <w:r>
        <w:rPr>
          <w:sz w:val="24"/>
        </w:rPr>
        <w:t>последнего</w:t>
      </w:r>
      <w:r>
        <w:t xml:space="preserve"> </w:t>
      </w:r>
      <w:r>
        <w:rPr>
          <w:sz w:val="24"/>
        </w:rPr>
        <w:t>изменения</w:t>
      </w:r>
      <w:r>
        <w:t xml:space="preserve"> </w:t>
      </w:r>
      <w:r>
        <w:rPr>
          <w:sz w:val="24"/>
        </w:rPr>
        <w:t>информации</w:t>
      </w:r>
      <w:r>
        <w:t xml:space="preserve"> </w:t>
      </w:r>
      <w:r>
        <w:rPr>
          <w:sz w:val="24"/>
        </w:rPr>
        <w:t>на</w:t>
      </w:r>
      <w:r>
        <w:rPr>
          <w:sz w:val="24"/>
        </w:rPr>
        <w:br/>
        <w:t>официальном</w:t>
      </w:r>
      <w:r>
        <w:t xml:space="preserve"> </w:t>
      </w:r>
      <w:r>
        <w:rPr>
          <w:sz w:val="24"/>
        </w:rPr>
        <w:t>сайте;</w:t>
      </w:r>
    </w:p>
    <w:p w:rsidR="00797D28" w:rsidRDefault="00797D28" w:rsidP="00797D28">
      <w:pPr>
        <w:pStyle w:val="a4"/>
        <w:spacing w:after="0"/>
        <w:ind w:right="34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</w:t>
      </w:r>
      <w:r>
        <w:t xml:space="preserve"> </w:t>
      </w:r>
      <w:r>
        <w:rPr>
          <w:sz w:val="24"/>
        </w:rPr>
        <w:t>обеспечивать</w:t>
      </w:r>
      <w:r>
        <w:t xml:space="preserve"> </w:t>
      </w:r>
      <w:r>
        <w:rPr>
          <w:sz w:val="24"/>
        </w:rPr>
        <w:t>учёт</w:t>
      </w:r>
      <w:r>
        <w:t xml:space="preserve"> </w:t>
      </w:r>
      <w:r>
        <w:rPr>
          <w:sz w:val="24"/>
        </w:rPr>
        <w:t>посещаемости</w:t>
      </w:r>
      <w:r>
        <w:t xml:space="preserve"> </w:t>
      </w:r>
      <w:r>
        <w:rPr>
          <w:sz w:val="24"/>
        </w:rPr>
        <w:t>всех</w:t>
      </w:r>
      <w:r>
        <w:t xml:space="preserve"> </w:t>
      </w:r>
      <w:r>
        <w:rPr>
          <w:sz w:val="24"/>
        </w:rPr>
        <w:t>страниц</w:t>
      </w:r>
      <w:r>
        <w:t xml:space="preserve"> </w:t>
      </w:r>
      <w:r>
        <w:rPr>
          <w:sz w:val="24"/>
        </w:rPr>
        <w:t>официального</w:t>
      </w:r>
      <w:r>
        <w:t xml:space="preserve"> </w:t>
      </w:r>
      <w:r>
        <w:rPr>
          <w:sz w:val="24"/>
        </w:rPr>
        <w:t>сайта</w:t>
      </w:r>
      <w:r>
        <w:t xml:space="preserve"> </w:t>
      </w:r>
      <w:r>
        <w:rPr>
          <w:sz w:val="24"/>
        </w:rPr>
        <w:t>путём размещения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всех</w:t>
      </w:r>
      <w:r>
        <w:t xml:space="preserve"> </w:t>
      </w:r>
      <w:r>
        <w:rPr>
          <w:sz w:val="24"/>
        </w:rPr>
        <w:t>страницах</w:t>
      </w:r>
      <w:r>
        <w:t xml:space="preserve"> </w:t>
      </w:r>
      <w:r>
        <w:rPr>
          <w:sz w:val="24"/>
        </w:rPr>
        <w:t>официального</w:t>
      </w:r>
      <w:r>
        <w:t xml:space="preserve"> </w:t>
      </w:r>
      <w:r>
        <w:rPr>
          <w:sz w:val="24"/>
        </w:rPr>
        <w:t>сайта</w:t>
      </w:r>
      <w:r>
        <w:t xml:space="preserve"> </w:t>
      </w:r>
      <w:r>
        <w:rPr>
          <w:sz w:val="24"/>
        </w:rPr>
        <w:t>программного</w:t>
      </w:r>
      <w:r>
        <w:t xml:space="preserve"> </w:t>
      </w:r>
      <w:r>
        <w:rPr>
          <w:sz w:val="24"/>
        </w:rPr>
        <w:t>кода</w:t>
      </w:r>
      <w:r>
        <w:t xml:space="preserve"> </w:t>
      </w:r>
      <w:r>
        <w:rPr>
          <w:sz w:val="24"/>
        </w:rPr>
        <w:t>(«счётчика посещений»), предоставляемого</w:t>
      </w:r>
      <w:r>
        <w:t xml:space="preserve"> </w:t>
      </w:r>
      <w:r>
        <w:rPr>
          <w:sz w:val="24"/>
        </w:rPr>
        <w:t>общедоступными</w:t>
      </w:r>
      <w:r>
        <w:t xml:space="preserve"> </w:t>
      </w:r>
      <w:r>
        <w:rPr>
          <w:sz w:val="24"/>
        </w:rPr>
        <w:t>системами</w:t>
      </w:r>
      <w:r>
        <w:t xml:space="preserve"> </w:t>
      </w:r>
      <w:r>
        <w:rPr>
          <w:sz w:val="24"/>
        </w:rPr>
        <w:t>сбора</w:t>
      </w:r>
      <w:r>
        <w:t xml:space="preserve"> </w:t>
      </w:r>
      <w:r>
        <w:rPr>
          <w:sz w:val="24"/>
        </w:rPr>
        <w:t>статистики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сети Интернет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обеспечивающего</w:t>
      </w:r>
      <w:r>
        <w:t xml:space="preserve"> </w:t>
      </w:r>
      <w:r>
        <w:rPr>
          <w:sz w:val="24"/>
        </w:rPr>
        <w:t>фиксацию</w:t>
      </w:r>
      <w:r>
        <w:t xml:space="preserve"> </w:t>
      </w:r>
      <w:r>
        <w:rPr>
          <w:sz w:val="24"/>
        </w:rPr>
        <w:t>факта</w:t>
      </w:r>
      <w:r>
        <w:t xml:space="preserve"> </w:t>
      </w:r>
      <w:r>
        <w:rPr>
          <w:sz w:val="24"/>
        </w:rPr>
        <w:t>посещения</w:t>
      </w:r>
      <w:r>
        <w:t xml:space="preserve"> </w:t>
      </w:r>
      <w:r>
        <w:rPr>
          <w:sz w:val="24"/>
        </w:rPr>
        <w:t>страницы</w:t>
      </w:r>
      <w:r>
        <w:t xml:space="preserve"> </w:t>
      </w:r>
      <w:r>
        <w:rPr>
          <w:sz w:val="24"/>
        </w:rPr>
        <w:t>пользователем;</w:t>
      </w:r>
    </w:p>
    <w:p w:rsidR="00797D28" w:rsidRDefault="00797D28" w:rsidP="00797D28">
      <w:pPr>
        <w:pStyle w:val="a4"/>
        <w:spacing w:after="0"/>
        <w:ind w:right="29"/>
        <w:rPr>
          <w:sz w:val="24"/>
        </w:rPr>
      </w:pPr>
      <w:r>
        <w:rPr>
          <w:sz w:val="24"/>
        </w:rPr>
        <w:t>е)</w:t>
      </w:r>
      <w:r>
        <w:t xml:space="preserve"> </w:t>
      </w:r>
      <w:r>
        <w:rPr>
          <w:sz w:val="24"/>
        </w:rPr>
        <w:t>обеспечивать</w:t>
      </w:r>
      <w:r>
        <w:t xml:space="preserve"> </w:t>
      </w:r>
      <w:r>
        <w:rPr>
          <w:sz w:val="24"/>
        </w:rPr>
        <w:t>бесплатное</w:t>
      </w:r>
      <w:r>
        <w:t xml:space="preserve"> </w:t>
      </w:r>
      <w:r>
        <w:rPr>
          <w:sz w:val="24"/>
        </w:rPr>
        <w:t>раскрытие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сети</w:t>
      </w:r>
      <w:r>
        <w:t xml:space="preserve"> </w:t>
      </w:r>
      <w:r>
        <w:rPr>
          <w:sz w:val="24"/>
        </w:rPr>
        <w:t>Интернет</w:t>
      </w:r>
      <w:r>
        <w:t xml:space="preserve"> </w:t>
      </w:r>
      <w:r>
        <w:rPr>
          <w:sz w:val="24"/>
        </w:rPr>
        <w:t>сводных</w:t>
      </w:r>
      <w:r>
        <w:t xml:space="preserve"> </w:t>
      </w:r>
      <w:r>
        <w:rPr>
          <w:sz w:val="24"/>
        </w:rPr>
        <w:t>данных</w:t>
      </w:r>
      <w:r>
        <w:t xml:space="preserve"> </w:t>
      </w:r>
      <w:r>
        <w:rPr>
          <w:sz w:val="24"/>
        </w:rPr>
        <w:t>о посещаемости</w:t>
      </w:r>
      <w:r>
        <w:t xml:space="preserve"> </w:t>
      </w:r>
      <w:r>
        <w:rPr>
          <w:sz w:val="24"/>
        </w:rPr>
        <w:t>официального</w:t>
      </w:r>
      <w:r>
        <w:t xml:space="preserve"> </w:t>
      </w:r>
      <w:r>
        <w:rPr>
          <w:sz w:val="24"/>
        </w:rPr>
        <w:t>сайта</w:t>
      </w:r>
      <w:r>
        <w:t xml:space="preserve"> </w:t>
      </w:r>
      <w:r>
        <w:rPr>
          <w:sz w:val="24"/>
        </w:rPr>
        <w:t>(количество</w:t>
      </w:r>
      <w:r>
        <w:t xml:space="preserve"> </w:t>
      </w:r>
      <w:r>
        <w:rPr>
          <w:sz w:val="24"/>
        </w:rPr>
        <w:t>посещений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уникальных</w:t>
      </w:r>
      <w:r>
        <w:t xml:space="preserve"> </w:t>
      </w:r>
      <w:r>
        <w:rPr>
          <w:sz w:val="24"/>
        </w:rPr>
        <w:t>посетителей официального</w:t>
      </w:r>
      <w:r>
        <w:t xml:space="preserve"> </w:t>
      </w:r>
      <w:r>
        <w:rPr>
          <w:sz w:val="24"/>
        </w:rPr>
        <w:t>сайта, его</w:t>
      </w:r>
      <w:r>
        <w:t xml:space="preserve"> </w:t>
      </w:r>
      <w:r>
        <w:rPr>
          <w:sz w:val="24"/>
        </w:rPr>
        <w:t>отдельных</w:t>
      </w:r>
      <w:r>
        <w:t xml:space="preserve"> </w:t>
      </w:r>
      <w:r>
        <w:rPr>
          <w:sz w:val="24"/>
        </w:rPr>
        <w:t>страниц</w:t>
      </w:r>
      <w:r>
        <w:t xml:space="preserve"> </w:t>
      </w:r>
      <w:r>
        <w:rPr>
          <w:sz w:val="24"/>
        </w:rPr>
        <w:t>по</w:t>
      </w:r>
      <w:r>
        <w:t xml:space="preserve"> </w:t>
      </w:r>
      <w:r>
        <w:rPr>
          <w:sz w:val="24"/>
        </w:rPr>
        <w:t>часам, дням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месяцам);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ж)</w:t>
      </w:r>
      <w:r>
        <w:t xml:space="preserve">  </w:t>
      </w:r>
      <w:r>
        <w:rPr>
          <w:sz w:val="24"/>
        </w:rPr>
        <w:t>обеспечивать</w:t>
      </w:r>
      <w:r>
        <w:t xml:space="preserve"> </w:t>
      </w:r>
      <w:r>
        <w:rPr>
          <w:sz w:val="24"/>
        </w:rPr>
        <w:t>пользователю</w:t>
      </w:r>
      <w:r>
        <w:t xml:space="preserve"> </w:t>
      </w:r>
      <w:r>
        <w:rPr>
          <w:sz w:val="24"/>
        </w:rPr>
        <w:t>возможность</w:t>
      </w:r>
      <w:r>
        <w:t xml:space="preserve"> </w:t>
      </w:r>
      <w:r>
        <w:rPr>
          <w:sz w:val="24"/>
        </w:rPr>
        <w:t>навигации, поиска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использования текстовой</w:t>
      </w:r>
      <w:r>
        <w:t xml:space="preserve"> </w:t>
      </w:r>
      <w:r>
        <w:rPr>
          <w:sz w:val="24"/>
        </w:rPr>
        <w:t>информации, размещённой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сайте, при</w:t>
      </w:r>
      <w:r>
        <w:t xml:space="preserve"> </w:t>
      </w:r>
      <w:r>
        <w:rPr>
          <w:sz w:val="24"/>
        </w:rPr>
        <w:t>выключенной функции</w:t>
      </w:r>
      <w:r>
        <w:t xml:space="preserve"> </w:t>
      </w:r>
      <w:r>
        <w:rPr>
          <w:sz w:val="24"/>
        </w:rPr>
        <w:t>отображения</w:t>
      </w:r>
      <w:r>
        <w:t xml:space="preserve"> </w:t>
      </w:r>
      <w:r>
        <w:rPr>
          <w:sz w:val="24"/>
        </w:rPr>
        <w:t>графических</w:t>
      </w:r>
      <w:r>
        <w:t xml:space="preserve"> </w:t>
      </w:r>
      <w:r>
        <w:rPr>
          <w:sz w:val="24"/>
        </w:rPr>
        <w:t>элементов</w:t>
      </w:r>
      <w:r>
        <w:t xml:space="preserve"> </w:t>
      </w:r>
      <w:r>
        <w:rPr>
          <w:sz w:val="24"/>
        </w:rPr>
        <w:t>страниц</w:t>
      </w:r>
      <w:r>
        <w:t xml:space="preserve"> </w:t>
      </w:r>
      <w:r>
        <w:rPr>
          <w:sz w:val="24"/>
        </w:rPr>
        <w:t>в</w:t>
      </w:r>
      <w:r>
        <w:t xml:space="preserve"> </w:t>
      </w:r>
      <w:proofErr w:type="spellStart"/>
      <w:r>
        <w:rPr>
          <w:sz w:val="24"/>
        </w:rPr>
        <w:t>веб-обозревателе</w:t>
      </w:r>
      <w:proofErr w:type="spellEnd"/>
      <w:r>
        <w:rPr>
          <w:sz w:val="24"/>
        </w:rPr>
        <w:t>.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5.</w:t>
      </w:r>
      <w:r>
        <w:t xml:space="preserve">  </w:t>
      </w:r>
      <w:r>
        <w:rPr>
          <w:sz w:val="24"/>
        </w:rPr>
        <w:t>Навигационные</w:t>
      </w:r>
      <w:r>
        <w:t xml:space="preserve"> </w:t>
      </w:r>
      <w:r>
        <w:rPr>
          <w:sz w:val="24"/>
        </w:rPr>
        <w:t>средства</w:t>
      </w:r>
      <w:r>
        <w:t xml:space="preserve"> </w:t>
      </w:r>
      <w:r>
        <w:rPr>
          <w:sz w:val="24"/>
        </w:rPr>
        <w:t>официального</w:t>
      </w:r>
      <w:r>
        <w:t xml:space="preserve"> </w:t>
      </w:r>
      <w:r>
        <w:rPr>
          <w:sz w:val="24"/>
        </w:rPr>
        <w:t>сайта</w:t>
      </w:r>
      <w:r>
        <w:t xml:space="preserve"> </w:t>
      </w:r>
      <w:r>
        <w:rPr>
          <w:sz w:val="24"/>
        </w:rPr>
        <w:t>должны</w:t>
      </w:r>
      <w:r>
        <w:t xml:space="preserve"> </w:t>
      </w:r>
      <w:r>
        <w:rPr>
          <w:sz w:val="24"/>
        </w:rPr>
        <w:t>соответствовать следующим</w:t>
      </w:r>
      <w:r>
        <w:t xml:space="preserve"> </w:t>
      </w:r>
      <w:r>
        <w:rPr>
          <w:sz w:val="24"/>
        </w:rPr>
        <w:t>требованиям: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lastRenderedPageBreak/>
        <w:t>а)</w:t>
      </w:r>
      <w:r>
        <w:t xml:space="preserve"> </w:t>
      </w:r>
      <w:r>
        <w:rPr>
          <w:sz w:val="24"/>
        </w:rPr>
        <w:t>вся</w:t>
      </w:r>
      <w:r>
        <w:t xml:space="preserve"> </w:t>
      </w:r>
      <w:r>
        <w:rPr>
          <w:sz w:val="24"/>
        </w:rPr>
        <w:t>размещаемая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</w:t>
      </w:r>
      <w:r>
        <w:t xml:space="preserve"> </w:t>
      </w:r>
      <w:r>
        <w:rPr>
          <w:sz w:val="24"/>
        </w:rPr>
        <w:t>информация</w:t>
      </w:r>
      <w:r>
        <w:t xml:space="preserve"> </w:t>
      </w:r>
      <w:r>
        <w:rPr>
          <w:sz w:val="24"/>
        </w:rPr>
        <w:t>должна</w:t>
      </w:r>
      <w:r>
        <w:t xml:space="preserve"> </w:t>
      </w:r>
      <w:r>
        <w:rPr>
          <w:sz w:val="24"/>
        </w:rPr>
        <w:t>быть</w:t>
      </w:r>
      <w:r>
        <w:t xml:space="preserve"> </w:t>
      </w:r>
      <w:r>
        <w:rPr>
          <w:sz w:val="24"/>
        </w:rPr>
        <w:t>доступна пользователям</w:t>
      </w:r>
      <w:r>
        <w:t xml:space="preserve"> </w:t>
      </w:r>
      <w:r>
        <w:rPr>
          <w:sz w:val="24"/>
        </w:rPr>
        <w:t>путём</w:t>
      </w:r>
      <w:r>
        <w:t xml:space="preserve"> </w:t>
      </w:r>
      <w:r>
        <w:rPr>
          <w:sz w:val="24"/>
        </w:rPr>
        <w:t>последовательного</w:t>
      </w:r>
      <w:r>
        <w:t xml:space="preserve"> </w:t>
      </w:r>
      <w:r>
        <w:rPr>
          <w:sz w:val="24"/>
        </w:rPr>
        <w:t>перехода</w:t>
      </w:r>
      <w:r>
        <w:t xml:space="preserve"> </w:t>
      </w:r>
      <w:r>
        <w:rPr>
          <w:sz w:val="24"/>
        </w:rPr>
        <w:t>по</w:t>
      </w:r>
      <w:r>
        <w:t xml:space="preserve"> </w:t>
      </w:r>
      <w:r>
        <w:rPr>
          <w:sz w:val="24"/>
        </w:rPr>
        <w:t>гиперссылкам, начиная</w:t>
      </w:r>
      <w:r>
        <w:t xml:space="preserve"> </w:t>
      </w:r>
      <w:r>
        <w:rPr>
          <w:sz w:val="24"/>
        </w:rPr>
        <w:t>с</w:t>
      </w:r>
      <w:r>
        <w:t xml:space="preserve"> </w:t>
      </w:r>
      <w:r>
        <w:rPr>
          <w:sz w:val="24"/>
        </w:rPr>
        <w:t>главной страницы</w:t>
      </w:r>
      <w:r>
        <w:t xml:space="preserve"> </w:t>
      </w:r>
      <w:r>
        <w:rPr>
          <w:sz w:val="24"/>
        </w:rPr>
        <w:t>сайта;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б)</w:t>
      </w:r>
      <w:r>
        <w:t xml:space="preserve"> </w:t>
      </w:r>
      <w:r>
        <w:rPr>
          <w:sz w:val="24"/>
        </w:rPr>
        <w:t>пользователю</w:t>
      </w:r>
      <w:r>
        <w:t xml:space="preserve"> </w:t>
      </w:r>
      <w:r>
        <w:rPr>
          <w:sz w:val="24"/>
        </w:rPr>
        <w:t>должна</w:t>
      </w:r>
      <w:r>
        <w:t xml:space="preserve"> </w:t>
      </w:r>
      <w:r>
        <w:rPr>
          <w:sz w:val="24"/>
        </w:rPr>
        <w:t>предоставляться</w:t>
      </w:r>
      <w:r>
        <w:t xml:space="preserve"> </w:t>
      </w:r>
      <w:r>
        <w:rPr>
          <w:sz w:val="24"/>
        </w:rPr>
        <w:t>информация</w:t>
      </w:r>
      <w:r>
        <w:t xml:space="preserve"> </w:t>
      </w:r>
      <w:r>
        <w:rPr>
          <w:sz w:val="24"/>
        </w:rPr>
        <w:t>о</w:t>
      </w:r>
      <w:r>
        <w:t xml:space="preserve"> </w:t>
      </w:r>
      <w:r>
        <w:rPr>
          <w:sz w:val="24"/>
        </w:rPr>
        <w:t>структуре официального</w:t>
      </w:r>
      <w:r>
        <w:t xml:space="preserve"> </w:t>
      </w:r>
      <w:r>
        <w:rPr>
          <w:sz w:val="24"/>
        </w:rPr>
        <w:t>сайта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местоположении</w:t>
      </w:r>
      <w:r>
        <w:t xml:space="preserve"> </w:t>
      </w:r>
      <w:r>
        <w:rPr>
          <w:sz w:val="24"/>
        </w:rPr>
        <w:t>отображаемой</w:t>
      </w:r>
      <w:r>
        <w:t xml:space="preserve"> </w:t>
      </w:r>
      <w:r>
        <w:rPr>
          <w:sz w:val="24"/>
        </w:rPr>
        <w:t>страницы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этой</w:t>
      </w:r>
      <w:r>
        <w:t xml:space="preserve"> </w:t>
      </w:r>
      <w:r>
        <w:rPr>
          <w:sz w:val="24"/>
        </w:rPr>
        <w:t>структуре;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в)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каждой</w:t>
      </w:r>
      <w:r>
        <w:t xml:space="preserve"> </w:t>
      </w:r>
      <w:r>
        <w:rPr>
          <w:sz w:val="24"/>
        </w:rPr>
        <w:t>странице</w:t>
      </w:r>
      <w:r>
        <w:t xml:space="preserve"> </w:t>
      </w:r>
      <w:r>
        <w:rPr>
          <w:sz w:val="24"/>
        </w:rPr>
        <w:t>официального</w:t>
      </w:r>
      <w:r>
        <w:t xml:space="preserve"> </w:t>
      </w:r>
      <w:r>
        <w:rPr>
          <w:sz w:val="24"/>
        </w:rPr>
        <w:t>сайта</w:t>
      </w:r>
      <w:r>
        <w:t xml:space="preserve"> </w:t>
      </w:r>
      <w:r>
        <w:rPr>
          <w:sz w:val="24"/>
        </w:rPr>
        <w:t>должны</w:t>
      </w:r>
      <w:r>
        <w:t xml:space="preserve"> </w:t>
      </w:r>
      <w:r>
        <w:rPr>
          <w:sz w:val="24"/>
        </w:rPr>
        <w:t>быть</w:t>
      </w:r>
      <w:r>
        <w:t xml:space="preserve"> </w:t>
      </w:r>
      <w:r>
        <w:rPr>
          <w:sz w:val="24"/>
        </w:rPr>
        <w:t>размещены: главное меню, явно</w:t>
      </w:r>
      <w:r>
        <w:t xml:space="preserve"> </w:t>
      </w:r>
      <w:r>
        <w:rPr>
          <w:sz w:val="24"/>
        </w:rPr>
        <w:t>обозначенная</w:t>
      </w:r>
      <w:r>
        <w:t xml:space="preserve"> </w:t>
      </w:r>
      <w:r>
        <w:rPr>
          <w:sz w:val="24"/>
        </w:rPr>
        <w:t>ссылка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главную</w:t>
      </w:r>
      <w:r>
        <w:t xml:space="preserve"> </w:t>
      </w:r>
      <w:r>
        <w:rPr>
          <w:sz w:val="24"/>
        </w:rPr>
        <w:t>страницу, ссылка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карту</w:t>
      </w:r>
      <w:r>
        <w:t xml:space="preserve"> </w:t>
      </w:r>
      <w:r>
        <w:rPr>
          <w:sz w:val="24"/>
        </w:rPr>
        <w:t>официального сайта, наименование</w:t>
      </w:r>
      <w:r>
        <w:t xml:space="preserve">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сельсовета;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г)</w:t>
      </w:r>
      <w:r>
        <w:t xml:space="preserve">  </w:t>
      </w:r>
      <w:r>
        <w:rPr>
          <w:sz w:val="24"/>
        </w:rPr>
        <w:t>заголовки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подписи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страницах</w:t>
      </w:r>
      <w:r>
        <w:t xml:space="preserve"> </w:t>
      </w:r>
      <w:r>
        <w:rPr>
          <w:sz w:val="24"/>
        </w:rPr>
        <w:t>должны</w:t>
      </w:r>
      <w:r>
        <w:t xml:space="preserve"> </w:t>
      </w:r>
      <w:r>
        <w:rPr>
          <w:sz w:val="24"/>
        </w:rPr>
        <w:t>описывать</w:t>
      </w:r>
      <w:r>
        <w:t xml:space="preserve"> </w:t>
      </w:r>
      <w:r>
        <w:rPr>
          <w:sz w:val="24"/>
        </w:rPr>
        <w:t>содержание</w:t>
      </w:r>
      <w:r>
        <w:t xml:space="preserve"> </w:t>
      </w:r>
      <w:r>
        <w:rPr>
          <w:sz w:val="24"/>
        </w:rPr>
        <w:t>(назначение) данной</w:t>
      </w:r>
      <w:r>
        <w:t xml:space="preserve"> </w:t>
      </w:r>
      <w:r>
        <w:rPr>
          <w:sz w:val="24"/>
        </w:rPr>
        <w:t>страницы, наименование</w:t>
      </w:r>
      <w:r>
        <w:t xml:space="preserve"> </w:t>
      </w:r>
      <w:r>
        <w:rPr>
          <w:sz w:val="24"/>
        </w:rPr>
        <w:t>текущего</w:t>
      </w:r>
      <w:r>
        <w:t xml:space="preserve"> </w:t>
      </w:r>
      <w:r>
        <w:rPr>
          <w:sz w:val="24"/>
        </w:rPr>
        <w:t>раздела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отображаемого</w:t>
      </w:r>
      <w:r>
        <w:t xml:space="preserve"> </w:t>
      </w:r>
      <w:r>
        <w:rPr>
          <w:sz w:val="24"/>
        </w:rPr>
        <w:t>документа, наименование</w:t>
      </w:r>
      <w:r>
        <w:t xml:space="preserve"> </w:t>
      </w:r>
      <w:r>
        <w:rPr>
          <w:sz w:val="24"/>
        </w:rPr>
        <w:t>страницы, описывающее</w:t>
      </w:r>
      <w:r>
        <w:t xml:space="preserve"> </w:t>
      </w:r>
      <w:r>
        <w:rPr>
          <w:sz w:val="24"/>
        </w:rPr>
        <w:t>её</w:t>
      </w:r>
      <w:r>
        <w:t xml:space="preserve"> </w:t>
      </w:r>
      <w:r>
        <w:rPr>
          <w:sz w:val="24"/>
        </w:rPr>
        <w:t>содержание</w:t>
      </w:r>
      <w:r>
        <w:t xml:space="preserve"> </w:t>
      </w:r>
      <w:r>
        <w:rPr>
          <w:sz w:val="24"/>
        </w:rPr>
        <w:t>(назначение), должно отображаться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заголовке</w:t>
      </w:r>
      <w:r>
        <w:t xml:space="preserve"> </w:t>
      </w:r>
      <w:r>
        <w:rPr>
          <w:sz w:val="24"/>
        </w:rPr>
        <w:t>окна</w:t>
      </w:r>
      <w:r>
        <w:t xml:space="preserve"> </w:t>
      </w:r>
      <w:proofErr w:type="spellStart"/>
      <w:r>
        <w:rPr>
          <w:sz w:val="24"/>
        </w:rPr>
        <w:t>веб-обозревателя</w:t>
      </w:r>
      <w:proofErr w:type="spellEnd"/>
      <w:r>
        <w:rPr>
          <w:sz w:val="24"/>
        </w:rPr>
        <w:t>;</w:t>
      </w:r>
    </w:p>
    <w:p w:rsidR="00797D28" w:rsidRDefault="00797D28" w:rsidP="00797D28">
      <w:pPr>
        <w:pStyle w:val="a4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</w:t>
      </w:r>
      <w:r>
        <w:t xml:space="preserve"> </w:t>
      </w:r>
      <w:r>
        <w:rPr>
          <w:sz w:val="24"/>
        </w:rPr>
        <w:t>текстовый</w:t>
      </w:r>
      <w:r>
        <w:t xml:space="preserve"> </w:t>
      </w:r>
      <w:r>
        <w:rPr>
          <w:sz w:val="24"/>
        </w:rPr>
        <w:t>адрес</w:t>
      </w:r>
      <w:r>
        <w:t xml:space="preserve"> </w:t>
      </w:r>
      <w:r>
        <w:rPr>
          <w:sz w:val="24"/>
        </w:rPr>
        <w:t>каждой</w:t>
      </w:r>
      <w:r>
        <w:t xml:space="preserve"> </w:t>
      </w:r>
      <w:r>
        <w:rPr>
          <w:sz w:val="24"/>
        </w:rPr>
        <w:t>страницы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сети</w:t>
      </w:r>
      <w:r>
        <w:t xml:space="preserve"> </w:t>
      </w:r>
      <w:r>
        <w:rPr>
          <w:sz w:val="24"/>
        </w:rPr>
        <w:t>Интернет</w:t>
      </w:r>
      <w:r>
        <w:t xml:space="preserve"> </w:t>
      </w:r>
      <w:r>
        <w:rPr>
          <w:sz w:val="24"/>
        </w:rPr>
        <w:t>(универсальный</w:t>
      </w:r>
      <w:r>
        <w:t xml:space="preserve"> </w:t>
      </w:r>
      <w:r>
        <w:rPr>
          <w:sz w:val="24"/>
        </w:rPr>
        <w:t xml:space="preserve">указатель ресурса, </w:t>
      </w:r>
      <w:r>
        <w:rPr>
          <w:sz w:val="24"/>
          <w:lang w:val="en-US"/>
        </w:rPr>
        <w:t>URL</w:t>
      </w:r>
      <w:r>
        <w:rPr>
          <w:sz w:val="24"/>
        </w:rPr>
        <w:t>) должен</w:t>
      </w:r>
      <w:r>
        <w:t xml:space="preserve"> </w:t>
      </w:r>
      <w:r>
        <w:rPr>
          <w:sz w:val="24"/>
        </w:rPr>
        <w:t>соответствовать</w:t>
      </w:r>
      <w:r>
        <w:t xml:space="preserve"> </w:t>
      </w:r>
      <w:r>
        <w:rPr>
          <w:sz w:val="24"/>
        </w:rPr>
        <w:t>её</w:t>
      </w:r>
      <w:r>
        <w:t xml:space="preserve"> </w:t>
      </w:r>
      <w:r>
        <w:rPr>
          <w:sz w:val="24"/>
        </w:rPr>
        <w:t>содержанию</w:t>
      </w:r>
      <w:r>
        <w:t xml:space="preserve"> </w:t>
      </w:r>
      <w:r>
        <w:rPr>
          <w:sz w:val="24"/>
        </w:rPr>
        <w:t>(назначению).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6.</w:t>
      </w:r>
      <w:r>
        <w:t xml:space="preserve"> 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целях</w:t>
      </w:r>
      <w:r>
        <w:t xml:space="preserve"> </w:t>
      </w:r>
      <w:r>
        <w:rPr>
          <w:sz w:val="24"/>
        </w:rPr>
        <w:t>защиты</w:t>
      </w:r>
      <w:r>
        <w:t xml:space="preserve"> </w:t>
      </w:r>
      <w:r>
        <w:rPr>
          <w:sz w:val="24"/>
        </w:rPr>
        <w:t>информации, размещенной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сайте, должно быть</w:t>
      </w:r>
      <w:r>
        <w:t xml:space="preserve"> </w:t>
      </w:r>
      <w:r>
        <w:rPr>
          <w:sz w:val="24"/>
        </w:rPr>
        <w:t>обеспечено:</w:t>
      </w:r>
    </w:p>
    <w:p w:rsidR="00797D28" w:rsidRDefault="00797D28" w:rsidP="00797D28">
      <w:pPr>
        <w:pStyle w:val="a4"/>
        <w:rPr>
          <w:sz w:val="24"/>
        </w:rPr>
      </w:pPr>
      <w:r>
        <w:rPr>
          <w:sz w:val="24"/>
        </w:rPr>
        <w:t>а)</w:t>
      </w:r>
      <w:r>
        <w:t xml:space="preserve">  </w:t>
      </w:r>
      <w:r>
        <w:rPr>
          <w:sz w:val="24"/>
        </w:rPr>
        <w:t>применение</w:t>
      </w:r>
      <w:r>
        <w:t xml:space="preserve"> </w:t>
      </w:r>
      <w:r>
        <w:rPr>
          <w:sz w:val="24"/>
        </w:rPr>
        <w:t>средств</w:t>
      </w:r>
      <w:r>
        <w:t xml:space="preserve"> </w:t>
      </w:r>
      <w:r>
        <w:rPr>
          <w:sz w:val="24"/>
        </w:rPr>
        <w:t>парольной</w:t>
      </w:r>
      <w:r>
        <w:t xml:space="preserve"> </w:t>
      </w:r>
      <w:r>
        <w:rPr>
          <w:sz w:val="24"/>
        </w:rPr>
        <w:t>защиты</w:t>
      </w:r>
      <w:r>
        <w:t xml:space="preserve"> </w:t>
      </w:r>
      <w:r>
        <w:rPr>
          <w:sz w:val="24"/>
        </w:rPr>
        <w:t>при</w:t>
      </w:r>
      <w:r>
        <w:t xml:space="preserve"> </w:t>
      </w:r>
      <w:r>
        <w:rPr>
          <w:sz w:val="24"/>
        </w:rPr>
        <w:t>размещении, изменении</w:t>
      </w:r>
      <w:r>
        <w:t xml:space="preserve"> </w:t>
      </w:r>
      <w:r>
        <w:rPr>
          <w:sz w:val="24"/>
        </w:rPr>
        <w:t>или удалении</w:t>
      </w:r>
      <w:r>
        <w:t xml:space="preserve"> </w:t>
      </w:r>
      <w:r>
        <w:rPr>
          <w:sz w:val="24"/>
        </w:rPr>
        <w:t>информации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сайте;</w:t>
      </w:r>
    </w:p>
    <w:p w:rsidR="00797D28" w:rsidRDefault="00797D28" w:rsidP="00797D28">
      <w:pPr>
        <w:pStyle w:val="a4"/>
        <w:shd w:val="clear" w:color="auto" w:fill="FFFFFF"/>
        <w:spacing w:line="293" w:lineRule="atLeast"/>
        <w:ind w:firstLine="710"/>
        <w:jc w:val="both"/>
        <w:rPr>
          <w:sz w:val="24"/>
        </w:rPr>
      </w:pPr>
      <w:r>
        <w:rPr>
          <w:sz w:val="24"/>
        </w:rPr>
        <w:t>б)</w:t>
      </w:r>
      <w:r>
        <w:t xml:space="preserve">  </w:t>
      </w:r>
      <w:r>
        <w:rPr>
          <w:sz w:val="24"/>
        </w:rPr>
        <w:t>ведение</w:t>
      </w:r>
      <w:r>
        <w:t xml:space="preserve"> </w:t>
      </w:r>
      <w:r>
        <w:rPr>
          <w:sz w:val="24"/>
        </w:rPr>
        <w:t>электронных</w:t>
      </w:r>
      <w:r>
        <w:t xml:space="preserve"> </w:t>
      </w:r>
      <w:r>
        <w:rPr>
          <w:sz w:val="24"/>
        </w:rPr>
        <w:t>журналов</w:t>
      </w:r>
      <w:r>
        <w:t xml:space="preserve"> </w:t>
      </w:r>
      <w:r>
        <w:rPr>
          <w:sz w:val="24"/>
        </w:rPr>
        <w:t>учёта</w:t>
      </w:r>
      <w:r>
        <w:t xml:space="preserve"> </w:t>
      </w:r>
      <w:r>
        <w:rPr>
          <w:sz w:val="24"/>
        </w:rPr>
        <w:t>операций, выполненных</w:t>
      </w:r>
      <w:r>
        <w:t xml:space="preserve"> </w:t>
      </w:r>
      <w:r>
        <w:rPr>
          <w:sz w:val="24"/>
        </w:rPr>
        <w:t>с</w:t>
      </w:r>
      <w:r>
        <w:t xml:space="preserve"> </w:t>
      </w:r>
      <w:r>
        <w:rPr>
          <w:sz w:val="24"/>
        </w:rPr>
        <w:t>помощью программного</w:t>
      </w:r>
      <w:r>
        <w:t xml:space="preserve"> </w:t>
      </w:r>
      <w:r>
        <w:rPr>
          <w:sz w:val="24"/>
        </w:rPr>
        <w:t>обеспечения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технологических</w:t>
      </w:r>
      <w:r>
        <w:t xml:space="preserve"> </w:t>
      </w:r>
      <w:r>
        <w:rPr>
          <w:sz w:val="24"/>
        </w:rPr>
        <w:t>средств</w:t>
      </w:r>
      <w:r>
        <w:t xml:space="preserve"> </w:t>
      </w:r>
      <w:r>
        <w:rPr>
          <w:sz w:val="24"/>
        </w:rPr>
        <w:t>ведения</w:t>
      </w:r>
      <w:r>
        <w:t xml:space="preserve"> </w:t>
      </w:r>
      <w:r>
        <w:rPr>
          <w:sz w:val="24"/>
        </w:rPr>
        <w:t>официального</w:t>
      </w:r>
      <w:r>
        <w:t xml:space="preserve"> </w:t>
      </w:r>
      <w:r>
        <w:rPr>
          <w:sz w:val="24"/>
        </w:rPr>
        <w:t>сайта, позволяющих</w:t>
      </w:r>
      <w:r>
        <w:t xml:space="preserve"> </w:t>
      </w:r>
      <w:r>
        <w:rPr>
          <w:sz w:val="24"/>
        </w:rPr>
        <w:t>обеспечивать</w:t>
      </w:r>
      <w:r>
        <w:t xml:space="preserve"> </w:t>
      </w:r>
      <w:r>
        <w:rPr>
          <w:sz w:val="24"/>
        </w:rPr>
        <w:t>учёт</w:t>
      </w:r>
      <w:r>
        <w:t xml:space="preserve"> </w:t>
      </w:r>
      <w:r>
        <w:rPr>
          <w:sz w:val="24"/>
        </w:rPr>
        <w:t>времени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характера</w:t>
      </w:r>
      <w:r>
        <w:t xml:space="preserve"> </w:t>
      </w:r>
      <w:r>
        <w:rPr>
          <w:sz w:val="24"/>
        </w:rPr>
        <w:t>действий</w:t>
      </w:r>
      <w:r>
        <w:t xml:space="preserve"> </w:t>
      </w:r>
      <w:r>
        <w:rPr>
          <w:sz w:val="24"/>
        </w:rPr>
        <w:t>по</w:t>
      </w:r>
      <w:r>
        <w:t xml:space="preserve"> </w:t>
      </w:r>
      <w:r>
        <w:rPr>
          <w:sz w:val="24"/>
        </w:rPr>
        <w:t>размещению, изменению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удалению</w:t>
      </w:r>
      <w:r>
        <w:t xml:space="preserve"> </w:t>
      </w:r>
      <w:r>
        <w:rPr>
          <w:sz w:val="24"/>
        </w:rPr>
        <w:t>информации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сайте, фиксировать регистрационные</w:t>
      </w:r>
      <w:r>
        <w:t xml:space="preserve"> </w:t>
      </w:r>
      <w:r>
        <w:rPr>
          <w:sz w:val="24"/>
        </w:rPr>
        <w:t>данные</w:t>
      </w:r>
      <w:r>
        <w:t xml:space="preserve"> </w:t>
      </w:r>
      <w:r>
        <w:rPr>
          <w:sz w:val="24"/>
        </w:rPr>
        <w:t>оператора</w:t>
      </w:r>
      <w:r>
        <w:t xml:space="preserve"> </w:t>
      </w:r>
      <w:r>
        <w:rPr>
          <w:sz w:val="24"/>
        </w:rPr>
        <w:t>официального</w:t>
      </w:r>
      <w:r>
        <w:t xml:space="preserve"> </w:t>
      </w:r>
      <w:r>
        <w:rPr>
          <w:sz w:val="24"/>
        </w:rPr>
        <w:t>сайта, совершившего</w:t>
      </w:r>
      <w:r>
        <w:t xml:space="preserve"> </w:t>
      </w:r>
      <w:r>
        <w:rPr>
          <w:sz w:val="24"/>
        </w:rPr>
        <w:t>изменения</w:t>
      </w:r>
      <w:r>
        <w:t xml:space="preserve"> </w:t>
      </w:r>
      <w:r>
        <w:rPr>
          <w:sz w:val="24"/>
        </w:rPr>
        <w:t>на официальном</w:t>
      </w:r>
      <w:r>
        <w:t xml:space="preserve"> </w:t>
      </w:r>
      <w:r>
        <w:rPr>
          <w:sz w:val="24"/>
        </w:rPr>
        <w:t>сайте;</w:t>
      </w:r>
    </w:p>
    <w:p w:rsidR="00797D28" w:rsidRDefault="00797D28" w:rsidP="00797D28">
      <w:pPr>
        <w:pStyle w:val="a4"/>
        <w:rPr>
          <w:spacing w:val="-20"/>
          <w:sz w:val="24"/>
        </w:rPr>
      </w:pPr>
      <w:r>
        <w:rPr>
          <w:sz w:val="24"/>
        </w:rPr>
        <w:t>в)</w:t>
      </w:r>
      <w:r>
        <w:t xml:space="preserve"> </w:t>
      </w:r>
      <w:r>
        <w:rPr>
          <w:sz w:val="24"/>
        </w:rPr>
        <w:t>ежедневное</w:t>
      </w:r>
      <w:r>
        <w:t xml:space="preserve"> </w:t>
      </w:r>
      <w:r>
        <w:rPr>
          <w:sz w:val="24"/>
        </w:rPr>
        <w:t>копирование</w:t>
      </w:r>
      <w:r>
        <w:t xml:space="preserve"> </w:t>
      </w:r>
      <w:r>
        <w:rPr>
          <w:sz w:val="24"/>
        </w:rPr>
        <w:t>базы</w:t>
      </w:r>
      <w:r>
        <w:t xml:space="preserve"> </w:t>
      </w:r>
      <w:r>
        <w:rPr>
          <w:sz w:val="24"/>
        </w:rPr>
        <w:t>данных</w:t>
      </w:r>
      <w:r>
        <w:t xml:space="preserve"> </w:t>
      </w:r>
      <w:r>
        <w:rPr>
          <w:sz w:val="24"/>
        </w:rPr>
        <w:t>размещённой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 информации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резервный</w:t>
      </w:r>
      <w:r>
        <w:t xml:space="preserve"> </w:t>
      </w:r>
      <w:r>
        <w:rPr>
          <w:sz w:val="24"/>
        </w:rPr>
        <w:t>материальный</w:t>
      </w:r>
      <w:r>
        <w:t xml:space="preserve"> </w:t>
      </w:r>
      <w:r>
        <w:rPr>
          <w:sz w:val="24"/>
        </w:rPr>
        <w:t>носитель, обеспечивающее</w:t>
      </w:r>
      <w:r>
        <w:t xml:space="preserve"> </w:t>
      </w:r>
      <w:r>
        <w:rPr>
          <w:sz w:val="24"/>
        </w:rPr>
        <w:t>возможность</w:t>
      </w:r>
      <w:r>
        <w:t xml:space="preserve"> </w:t>
      </w:r>
      <w:r>
        <w:rPr>
          <w:sz w:val="24"/>
        </w:rPr>
        <w:t>ее восстановления;</w:t>
      </w:r>
    </w:p>
    <w:p w:rsidR="00797D28" w:rsidRDefault="00797D28" w:rsidP="00797D28">
      <w:pPr>
        <w:pStyle w:val="a4"/>
        <w:rPr>
          <w:sz w:val="24"/>
        </w:rPr>
      </w:pPr>
      <w:r>
        <w:rPr>
          <w:spacing w:val="-20"/>
          <w:sz w:val="24"/>
        </w:rPr>
        <w:t>г)</w:t>
      </w:r>
      <w:r>
        <w:t xml:space="preserve">  </w:t>
      </w:r>
      <w:r>
        <w:rPr>
          <w:sz w:val="24"/>
        </w:rPr>
        <w:t>защита</w:t>
      </w:r>
      <w:r>
        <w:t xml:space="preserve"> </w:t>
      </w:r>
      <w:r>
        <w:rPr>
          <w:sz w:val="24"/>
        </w:rPr>
        <w:t>информации</w:t>
      </w:r>
      <w:r>
        <w:t xml:space="preserve"> </w:t>
      </w:r>
      <w:r>
        <w:rPr>
          <w:sz w:val="24"/>
        </w:rPr>
        <w:t>от</w:t>
      </w:r>
      <w:r>
        <w:t xml:space="preserve"> </w:t>
      </w:r>
      <w:r>
        <w:rPr>
          <w:sz w:val="24"/>
        </w:rPr>
        <w:t>уничтожения, модификации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блокировки</w:t>
      </w:r>
      <w:r>
        <w:t xml:space="preserve"> </w:t>
      </w:r>
      <w:r>
        <w:rPr>
          <w:sz w:val="24"/>
        </w:rPr>
        <w:t>доступа</w:t>
      </w:r>
      <w:r>
        <w:t xml:space="preserve"> </w:t>
      </w:r>
      <w:r>
        <w:rPr>
          <w:sz w:val="24"/>
        </w:rPr>
        <w:t>к ней, а</w:t>
      </w:r>
      <w:r>
        <w:t xml:space="preserve"> </w:t>
      </w:r>
      <w:r>
        <w:rPr>
          <w:sz w:val="24"/>
        </w:rPr>
        <w:t>также</w:t>
      </w:r>
      <w:r>
        <w:t xml:space="preserve"> </w:t>
      </w:r>
      <w:r>
        <w:rPr>
          <w:sz w:val="24"/>
        </w:rPr>
        <w:t>от</w:t>
      </w:r>
      <w:r>
        <w:t xml:space="preserve"> </w:t>
      </w:r>
      <w:r>
        <w:rPr>
          <w:sz w:val="24"/>
        </w:rPr>
        <w:t>иных</w:t>
      </w:r>
      <w:r>
        <w:t xml:space="preserve"> </w:t>
      </w:r>
      <w:r>
        <w:rPr>
          <w:sz w:val="24"/>
        </w:rPr>
        <w:t>неправомерных</w:t>
      </w:r>
      <w:r>
        <w:t xml:space="preserve"> </w:t>
      </w:r>
      <w:r>
        <w:rPr>
          <w:sz w:val="24"/>
        </w:rPr>
        <w:t>действий</w:t>
      </w:r>
      <w:r>
        <w:t xml:space="preserve"> </w:t>
      </w:r>
      <w:r>
        <w:rPr>
          <w:sz w:val="24"/>
        </w:rPr>
        <w:t>в</w:t>
      </w:r>
      <w:r>
        <w:t xml:space="preserve"> </w:t>
      </w:r>
      <w:r>
        <w:rPr>
          <w:sz w:val="24"/>
        </w:rPr>
        <w:t>отношении</w:t>
      </w:r>
      <w:r>
        <w:t xml:space="preserve"> </w:t>
      </w:r>
      <w:r>
        <w:rPr>
          <w:sz w:val="24"/>
        </w:rPr>
        <w:t>такой</w:t>
      </w:r>
      <w:r>
        <w:t xml:space="preserve"> </w:t>
      </w:r>
      <w:r>
        <w:rPr>
          <w:sz w:val="24"/>
        </w:rPr>
        <w:t>информации;</w:t>
      </w:r>
    </w:p>
    <w:p w:rsidR="00797D28" w:rsidRDefault="00797D28" w:rsidP="00797D28">
      <w:pPr>
        <w:pStyle w:val="a4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</w:t>
      </w:r>
      <w:r>
        <w:t xml:space="preserve">  </w:t>
      </w:r>
      <w:r>
        <w:rPr>
          <w:sz w:val="24"/>
        </w:rPr>
        <w:t>хранение</w:t>
      </w:r>
      <w:r>
        <w:t xml:space="preserve"> </w:t>
      </w:r>
      <w:r>
        <w:rPr>
          <w:sz w:val="24"/>
        </w:rPr>
        <w:t>резервных</w:t>
      </w:r>
      <w:r>
        <w:t xml:space="preserve"> </w:t>
      </w:r>
      <w:r>
        <w:rPr>
          <w:sz w:val="24"/>
        </w:rPr>
        <w:t>материальных</w:t>
      </w:r>
      <w:r>
        <w:t xml:space="preserve"> </w:t>
      </w:r>
      <w:r>
        <w:rPr>
          <w:sz w:val="24"/>
        </w:rPr>
        <w:t>носителей</w:t>
      </w:r>
      <w:r>
        <w:t xml:space="preserve"> </w:t>
      </w:r>
      <w:r>
        <w:rPr>
          <w:sz w:val="24"/>
        </w:rPr>
        <w:t>с</w:t>
      </w:r>
      <w:r>
        <w:t xml:space="preserve"> </w:t>
      </w:r>
      <w:r>
        <w:rPr>
          <w:sz w:val="24"/>
        </w:rPr>
        <w:t>ежедневными</w:t>
      </w:r>
      <w:r>
        <w:t xml:space="preserve"> </w:t>
      </w:r>
      <w:r>
        <w:rPr>
          <w:sz w:val="24"/>
        </w:rPr>
        <w:t>копиями</w:t>
      </w:r>
      <w:r>
        <w:t xml:space="preserve"> </w:t>
      </w:r>
      <w:r>
        <w:rPr>
          <w:sz w:val="24"/>
        </w:rPr>
        <w:t>базы данных</w:t>
      </w:r>
      <w:r>
        <w:t xml:space="preserve"> </w:t>
      </w:r>
      <w:r>
        <w:rPr>
          <w:sz w:val="24"/>
        </w:rPr>
        <w:t>размещённой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</w:t>
      </w:r>
      <w:r>
        <w:t xml:space="preserve"> </w:t>
      </w:r>
      <w:r>
        <w:rPr>
          <w:sz w:val="24"/>
        </w:rPr>
        <w:t>информации</w:t>
      </w:r>
      <w:r>
        <w:t xml:space="preserve"> — </w:t>
      </w:r>
      <w:r>
        <w:rPr>
          <w:sz w:val="24"/>
        </w:rPr>
        <w:t>не</w:t>
      </w:r>
      <w:r>
        <w:t xml:space="preserve"> </w:t>
      </w:r>
      <w:r>
        <w:rPr>
          <w:sz w:val="24"/>
        </w:rPr>
        <w:t>менее</w:t>
      </w:r>
      <w:r>
        <w:t xml:space="preserve"> </w:t>
      </w:r>
      <w:r>
        <w:rPr>
          <w:sz w:val="24"/>
        </w:rPr>
        <w:t>одного</w:t>
      </w:r>
      <w:r>
        <w:t xml:space="preserve"> </w:t>
      </w:r>
      <w:r>
        <w:rPr>
          <w:sz w:val="24"/>
        </w:rPr>
        <w:t>года, с ежемесячными</w:t>
      </w:r>
      <w:r>
        <w:t xml:space="preserve"> </w:t>
      </w:r>
      <w:r>
        <w:rPr>
          <w:sz w:val="24"/>
        </w:rPr>
        <w:t>копиями</w:t>
      </w:r>
      <w:r>
        <w:t xml:space="preserve"> </w:t>
      </w:r>
      <w:r>
        <w:rPr>
          <w:sz w:val="24"/>
        </w:rPr>
        <w:t>всей</w:t>
      </w:r>
      <w:r>
        <w:t xml:space="preserve"> </w:t>
      </w:r>
      <w:r>
        <w:rPr>
          <w:sz w:val="24"/>
        </w:rPr>
        <w:t>размещённой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</w:t>
      </w:r>
      <w:r>
        <w:t xml:space="preserve"> </w:t>
      </w:r>
      <w:r>
        <w:rPr>
          <w:sz w:val="24"/>
        </w:rPr>
        <w:t>информации</w:t>
      </w:r>
      <w:r>
        <w:t xml:space="preserve"> — </w:t>
      </w:r>
      <w:r>
        <w:rPr>
          <w:sz w:val="24"/>
        </w:rPr>
        <w:t>не менее</w:t>
      </w:r>
      <w:r>
        <w:t xml:space="preserve"> </w:t>
      </w:r>
      <w:r>
        <w:rPr>
          <w:sz w:val="24"/>
        </w:rPr>
        <w:t>трех</w:t>
      </w:r>
      <w:r>
        <w:t xml:space="preserve"> </w:t>
      </w:r>
      <w:r>
        <w:rPr>
          <w:sz w:val="24"/>
        </w:rPr>
        <w:t>лет.</w:t>
      </w:r>
    </w:p>
    <w:p w:rsidR="00797D28" w:rsidRDefault="00797D28" w:rsidP="00797D28">
      <w:pPr>
        <w:pStyle w:val="a4"/>
      </w:pPr>
      <w:r>
        <w:rPr>
          <w:sz w:val="24"/>
        </w:rPr>
        <w:t>7. Информация</w:t>
      </w:r>
      <w:r>
        <w:t xml:space="preserve"> </w:t>
      </w:r>
      <w:r>
        <w:rPr>
          <w:sz w:val="24"/>
        </w:rPr>
        <w:t>размещается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официальном</w:t>
      </w:r>
      <w:r>
        <w:t xml:space="preserve"> </w:t>
      </w:r>
      <w:r>
        <w:rPr>
          <w:sz w:val="24"/>
        </w:rPr>
        <w:t>сайте</w:t>
      </w:r>
      <w:r>
        <w:t xml:space="preserve"> </w:t>
      </w:r>
      <w:r>
        <w:rPr>
          <w:sz w:val="24"/>
        </w:rPr>
        <w:t>на</w:t>
      </w:r>
      <w:r>
        <w:t xml:space="preserve"> </w:t>
      </w:r>
      <w:r>
        <w:rPr>
          <w:sz w:val="24"/>
        </w:rPr>
        <w:t>русском</w:t>
      </w:r>
      <w:r>
        <w:t xml:space="preserve"> </w:t>
      </w:r>
      <w:r>
        <w:rPr>
          <w:sz w:val="24"/>
        </w:rPr>
        <w:t>языке. Наименования</w:t>
      </w:r>
      <w:r>
        <w:t xml:space="preserve"> </w:t>
      </w:r>
      <w:r>
        <w:rPr>
          <w:sz w:val="24"/>
        </w:rPr>
        <w:t>иностранных</w:t>
      </w:r>
      <w:r>
        <w:t xml:space="preserve"> </w:t>
      </w:r>
      <w:r>
        <w:rPr>
          <w:sz w:val="24"/>
        </w:rPr>
        <w:t>юридических</w:t>
      </w:r>
      <w:r>
        <w:t xml:space="preserve"> </w:t>
      </w:r>
      <w:r>
        <w:rPr>
          <w:sz w:val="24"/>
        </w:rPr>
        <w:t>и</w:t>
      </w:r>
      <w:r>
        <w:t xml:space="preserve"> </w:t>
      </w:r>
      <w:r>
        <w:rPr>
          <w:sz w:val="24"/>
        </w:rPr>
        <w:t>имена</w:t>
      </w:r>
      <w:r>
        <w:t xml:space="preserve"> </w:t>
      </w:r>
      <w:r>
        <w:rPr>
          <w:sz w:val="24"/>
        </w:rPr>
        <w:t>физических</w:t>
      </w:r>
      <w:r>
        <w:t xml:space="preserve"> </w:t>
      </w:r>
      <w:r>
        <w:rPr>
          <w:sz w:val="24"/>
        </w:rPr>
        <w:t>лиц, а</w:t>
      </w:r>
      <w:r>
        <w:t xml:space="preserve"> </w:t>
      </w:r>
      <w:r>
        <w:rPr>
          <w:sz w:val="24"/>
        </w:rPr>
        <w:t>также иностранные</w:t>
      </w:r>
      <w:r>
        <w:t xml:space="preserve"> </w:t>
      </w:r>
      <w:r>
        <w:rPr>
          <w:sz w:val="24"/>
        </w:rPr>
        <w:t>официальные</w:t>
      </w:r>
      <w:r>
        <w:t xml:space="preserve"> </w:t>
      </w:r>
      <w:r>
        <w:rPr>
          <w:sz w:val="24"/>
        </w:rPr>
        <w:t>обозначения</w:t>
      </w:r>
      <w:r>
        <w:t xml:space="preserve"> </w:t>
      </w:r>
      <w:r>
        <w:rPr>
          <w:sz w:val="24"/>
        </w:rPr>
        <w:t>могут</w:t>
      </w:r>
      <w:r>
        <w:t xml:space="preserve"> </w:t>
      </w:r>
      <w:r>
        <w:rPr>
          <w:sz w:val="24"/>
        </w:rPr>
        <w:t>быть</w:t>
      </w:r>
      <w:r>
        <w:t xml:space="preserve"> </w:t>
      </w:r>
      <w:r>
        <w:rPr>
          <w:sz w:val="24"/>
        </w:rPr>
        <w:t>указаны</w:t>
      </w:r>
      <w:r>
        <w:t xml:space="preserve"> </w:t>
      </w:r>
      <w:r>
        <w:rPr>
          <w:sz w:val="24"/>
        </w:rPr>
        <w:t>с</w:t>
      </w:r>
      <w:r>
        <w:t xml:space="preserve"> </w:t>
      </w:r>
      <w:r>
        <w:rPr>
          <w:sz w:val="24"/>
        </w:rPr>
        <w:t>использованием соответствующего</w:t>
      </w:r>
      <w:r>
        <w:t xml:space="preserve"> </w:t>
      </w:r>
      <w:r>
        <w:rPr>
          <w:sz w:val="24"/>
        </w:rPr>
        <w:t>иностранного</w:t>
      </w:r>
      <w:r>
        <w:t xml:space="preserve"> </w:t>
      </w:r>
      <w:r>
        <w:rPr>
          <w:sz w:val="24"/>
        </w:rPr>
        <w:t>алфавита.</w:t>
      </w:r>
    </w:p>
    <w:p w:rsidR="00797D28" w:rsidRDefault="00797D28" w:rsidP="00797D28"/>
    <w:p w:rsidR="00797D28" w:rsidRDefault="00797D28" w:rsidP="00797D28">
      <w:pPr>
        <w:spacing w:line="100" w:lineRule="atLeast"/>
        <w:rPr>
          <w:rFonts w:ascii="Arial" w:hAnsi="Arial"/>
          <w:sz w:val="20"/>
          <w:szCs w:val="20"/>
        </w:rPr>
      </w:pPr>
    </w:p>
    <w:p w:rsidR="00797D28" w:rsidRDefault="00797D28" w:rsidP="00797D28">
      <w:pPr>
        <w:spacing w:line="100" w:lineRule="atLeast"/>
        <w:rPr>
          <w:rFonts w:ascii="Arial" w:hAnsi="Arial"/>
          <w:sz w:val="20"/>
          <w:szCs w:val="20"/>
        </w:rPr>
      </w:pPr>
    </w:p>
    <w:p w:rsidR="00797D28" w:rsidRDefault="00797D28" w:rsidP="00797D28">
      <w:pPr>
        <w:spacing w:line="100" w:lineRule="atLeast"/>
        <w:rPr>
          <w:rFonts w:ascii="Arial" w:hAnsi="Arial"/>
          <w:sz w:val="20"/>
          <w:szCs w:val="20"/>
        </w:rPr>
      </w:pPr>
    </w:p>
    <w:p w:rsidR="00797D28" w:rsidRDefault="00797D28" w:rsidP="00797D28">
      <w:pPr>
        <w:spacing w:line="100" w:lineRule="atLeast"/>
        <w:rPr>
          <w:rFonts w:ascii="Arial" w:hAnsi="Arial"/>
          <w:sz w:val="20"/>
          <w:szCs w:val="20"/>
        </w:rPr>
      </w:pPr>
    </w:p>
    <w:p w:rsidR="00797D28" w:rsidRDefault="00797D28" w:rsidP="00797D28">
      <w:pPr>
        <w:spacing w:line="100" w:lineRule="atLeast"/>
        <w:ind w:left="4680" w:firstLine="720"/>
        <w:rPr>
          <w:sz w:val="24"/>
          <w:szCs w:val="24"/>
        </w:rPr>
      </w:pPr>
    </w:p>
    <w:p w:rsidR="00797D28" w:rsidRDefault="00797D28" w:rsidP="00797D28">
      <w:pPr>
        <w:spacing w:line="100" w:lineRule="atLeast"/>
        <w:ind w:left="4680" w:firstLine="720"/>
        <w:rPr>
          <w:sz w:val="24"/>
          <w:szCs w:val="24"/>
        </w:rPr>
      </w:pPr>
    </w:p>
    <w:p w:rsidR="00797D28" w:rsidRDefault="00797D28" w:rsidP="00797D28">
      <w:pPr>
        <w:spacing w:line="100" w:lineRule="atLeast"/>
        <w:ind w:left="4680" w:firstLine="720"/>
        <w:rPr>
          <w:sz w:val="24"/>
          <w:szCs w:val="24"/>
        </w:rPr>
      </w:pPr>
    </w:p>
    <w:p w:rsidR="00797D28" w:rsidRDefault="00797D28" w:rsidP="00797D28">
      <w:pPr>
        <w:spacing w:line="100" w:lineRule="atLeast"/>
        <w:ind w:left="4680" w:firstLine="720"/>
        <w:rPr>
          <w:sz w:val="24"/>
          <w:szCs w:val="24"/>
        </w:rPr>
      </w:pPr>
    </w:p>
    <w:p w:rsidR="00797D28" w:rsidRDefault="00797D28" w:rsidP="00797D28">
      <w:pPr>
        <w:spacing w:line="100" w:lineRule="atLeast"/>
        <w:rPr>
          <w:sz w:val="24"/>
          <w:szCs w:val="24"/>
        </w:rPr>
      </w:pPr>
    </w:p>
    <w:p w:rsidR="00797D28" w:rsidRDefault="00797D28" w:rsidP="00797D28">
      <w:pPr>
        <w:spacing w:line="100" w:lineRule="atLeast"/>
        <w:ind w:left="4680" w:firstLine="720"/>
        <w:rPr>
          <w:sz w:val="24"/>
          <w:szCs w:val="24"/>
        </w:rPr>
      </w:pPr>
    </w:p>
    <w:p w:rsidR="00D22C02" w:rsidRDefault="00D22C02"/>
    <w:sectPr w:rsidR="00D2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28"/>
    <w:rsid w:val="00797D28"/>
    <w:rsid w:val="00D2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D2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97D28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28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97D28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797D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5">
    <w:name w:val="Подзаголовок Знак"/>
    <w:basedOn w:val="a0"/>
    <w:link w:val="a3"/>
    <w:rsid w:val="00797D28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4">
    <w:name w:val="Body Text"/>
    <w:basedOn w:val="a"/>
    <w:link w:val="a6"/>
    <w:uiPriority w:val="99"/>
    <w:unhideWhenUsed/>
    <w:rsid w:val="00797D2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797D28"/>
  </w:style>
  <w:style w:type="paragraph" w:styleId="21">
    <w:name w:val="Quote"/>
    <w:basedOn w:val="a"/>
    <w:next w:val="a"/>
    <w:link w:val="22"/>
    <w:uiPriority w:val="29"/>
    <w:qFormat/>
    <w:rsid w:val="00797D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7D2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2015-08-28T08:03:00Z</dcterms:created>
  <dcterms:modified xsi:type="dcterms:W3CDTF">2015-08-28T08:03:00Z</dcterms:modified>
</cp:coreProperties>
</file>