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DA" w:rsidRDefault="008D68DA" w:rsidP="008D68DA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D68DA" w:rsidRPr="00153FB6" w:rsidRDefault="008D68DA" w:rsidP="008D68DA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2936367</wp:posOffset>
            </wp:positionH>
            <wp:positionV relativeFrom="paragraph">
              <wp:posOffset>-121032</wp:posOffset>
            </wp:positionV>
            <wp:extent cx="653948" cy="797357"/>
            <wp:effectExtent l="19050" t="0" r="0" b="0"/>
            <wp:wrapNone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797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68DA" w:rsidRDefault="008D68DA" w:rsidP="008D68DA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8D68DA" w:rsidRDefault="008D68DA" w:rsidP="008D68DA">
      <w:pPr>
        <w:pStyle w:val="a3"/>
        <w:rPr>
          <w:rStyle w:val="1"/>
          <w:i/>
          <w:iCs/>
        </w:rPr>
      </w:pPr>
    </w:p>
    <w:p w:rsidR="008D68DA" w:rsidRDefault="008D68DA" w:rsidP="008D68DA">
      <w:pPr>
        <w:pStyle w:val="a4"/>
        <w:tabs>
          <w:tab w:val="left" w:pos="6684"/>
        </w:tabs>
        <w:jc w:val="center"/>
      </w:pPr>
      <w:r>
        <w:br/>
        <w:t>КУРГАНСКАЯ ОБЛАСТЬ</w:t>
      </w:r>
    </w:p>
    <w:p w:rsidR="008D68DA" w:rsidRDefault="008D68DA" w:rsidP="008D68DA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8D68DA" w:rsidRDefault="008D68DA" w:rsidP="008D68DA">
      <w:pPr>
        <w:pStyle w:val="a4"/>
        <w:jc w:val="center"/>
      </w:pPr>
      <w:r>
        <w:br/>
        <w:t>ПОСТАНОВЛЕНИЕ</w:t>
      </w:r>
    </w:p>
    <w:p w:rsidR="008D68DA" w:rsidRDefault="008D68DA" w:rsidP="008D68DA">
      <w:pPr>
        <w:pStyle w:val="a4"/>
      </w:pPr>
      <w:r>
        <w:br/>
        <w:t>от 27. 03. 2019</w:t>
      </w:r>
      <w:r w:rsidRPr="00B40C8D">
        <w:t xml:space="preserve">  г. </w:t>
      </w:r>
      <w:r>
        <w:t xml:space="preserve"> </w:t>
      </w:r>
      <w:r w:rsidRPr="00B40C8D">
        <w:t>№ 1</w:t>
      </w:r>
      <w:r>
        <w:t>7</w:t>
      </w:r>
      <w:r>
        <w:br/>
        <w:t>с. Красномыльское</w:t>
      </w:r>
    </w:p>
    <w:tbl>
      <w:tblPr>
        <w:tblW w:w="0" w:type="auto"/>
        <w:tblLook w:val="04A0"/>
      </w:tblPr>
      <w:tblGrid>
        <w:gridCol w:w="5820"/>
        <w:gridCol w:w="3466"/>
        <w:gridCol w:w="745"/>
      </w:tblGrid>
      <w:tr w:rsidR="008D68DA" w:rsidRPr="00A06C75" w:rsidTr="00DC4165">
        <w:trPr>
          <w:gridAfter w:val="1"/>
          <w:wAfter w:w="745" w:type="dxa"/>
        </w:trPr>
        <w:tc>
          <w:tcPr>
            <w:tcW w:w="9286" w:type="dxa"/>
            <w:gridSpan w:val="2"/>
            <w:shd w:val="clear" w:color="auto" w:fill="auto"/>
          </w:tcPr>
          <w:p w:rsidR="008D68DA" w:rsidRPr="00C17CB3" w:rsidRDefault="008D68DA" w:rsidP="00DC4165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муниципального задания </w:t>
            </w:r>
          </w:p>
          <w:p w:rsidR="008D68DA" w:rsidRPr="00C17CB3" w:rsidRDefault="008D68DA" w:rsidP="00DC4165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муниципальному учреждению культуры </w:t>
            </w:r>
          </w:p>
          <w:p w:rsidR="008D68DA" w:rsidRPr="00C17CB3" w:rsidRDefault="008D68DA" w:rsidP="00DC4165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C17CB3">
              <w:rPr>
                <w:rFonts w:ascii="Times New Roman" w:hAnsi="Times New Roman"/>
                <w:sz w:val="24"/>
                <w:szCs w:val="24"/>
              </w:rPr>
              <w:t xml:space="preserve">«Красномыльское КДО» </w:t>
            </w:r>
          </w:p>
          <w:p w:rsidR="008D68DA" w:rsidRPr="00C17CB3" w:rsidRDefault="008D68DA" w:rsidP="00DC4165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8D68DA" w:rsidRPr="00C17CB3" w:rsidRDefault="008D68DA" w:rsidP="00DC4165">
            <w:pPr>
              <w:spacing w:after="0" w:line="240" w:lineRule="auto"/>
              <w:ind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и 2021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8D68DA" w:rsidRPr="00A06C75" w:rsidTr="00DC4165">
        <w:trPr>
          <w:gridAfter w:val="1"/>
          <w:wAfter w:w="745" w:type="dxa"/>
          <w:trHeight w:val="324"/>
        </w:trPr>
        <w:tc>
          <w:tcPr>
            <w:tcW w:w="9286" w:type="dxa"/>
            <w:gridSpan w:val="2"/>
            <w:shd w:val="clear" w:color="auto" w:fill="auto"/>
          </w:tcPr>
          <w:p w:rsidR="008D68DA" w:rsidRPr="00C17CB3" w:rsidRDefault="008D68DA" w:rsidP="00DC4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DA" w:rsidRPr="00A06C75" w:rsidTr="00DC4165">
        <w:tc>
          <w:tcPr>
            <w:tcW w:w="10031" w:type="dxa"/>
            <w:gridSpan w:val="3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Красномыльского сельсовета от 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>1 июня 2018 года № 17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руководствуясь статьей </w:t>
            </w:r>
            <w:r w:rsidRPr="00C17C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Устава Красномыльского сельсовета</w:t>
            </w:r>
          </w:p>
        </w:tc>
      </w:tr>
      <w:tr w:rsidR="008D68DA" w:rsidRPr="00A06C75" w:rsidTr="00DC4165">
        <w:trPr>
          <w:trHeight w:val="389"/>
        </w:trPr>
        <w:tc>
          <w:tcPr>
            <w:tcW w:w="10031" w:type="dxa"/>
            <w:gridSpan w:val="3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DA" w:rsidRPr="00A06C75" w:rsidTr="00DC4165">
        <w:trPr>
          <w:gridAfter w:val="1"/>
          <w:wAfter w:w="745" w:type="dxa"/>
        </w:trPr>
        <w:tc>
          <w:tcPr>
            <w:tcW w:w="9286" w:type="dxa"/>
            <w:gridSpan w:val="2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</w:tc>
      </w:tr>
      <w:tr w:rsidR="008D68DA" w:rsidRPr="00A06C75" w:rsidTr="00DC4165">
        <w:trPr>
          <w:gridAfter w:val="1"/>
          <w:wAfter w:w="745" w:type="dxa"/>
          <w:trHeight w:val="437"/>
        </w:trPr>
        <w:tc>
          <w:tcPr>
            <w:tcW w:w="9286" w:type="dxa"/>
            <w:gridSpan w:val="2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DA" w:rsidRPr="00A06C75" w:rsidTr="00DC4165">
        <w:tc>
          <w:tcPr>
            <w:tcW w:w="10031" w:type="dxa"/>
            <w:gridSpan w:val="3"/>
            <w:shd w:val="clear" w:color="auto" w:fill="auto"/>
          </w:tcPr>
          <w:p w:rsidR="008D68DA" w:rsidRPr="00A06C75" w:rsidRDefault="008D68DA" w:rsidP="008D68D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>Утвердить муниципальное задание муниципальному учреждению культу</w:t>
            </w:r>
            <w:r>
              <w:rPr>
                <w:rFonts w:ascii="Times New Roman" w:hAnsi="Times New Roman"/>
                <w:sz w:val="24"/>
                <w:szCs w:val="24"/>
              </w:rPr>
              <w:t>ры  «Красномыльское КДО» на 2019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2020 и 2021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 xml:space="preserve"> годов (прилагается).</w:t>
            </w:r>
          </w:p>
          <w:p w:rsidR="008D68DA" w:rsidRDefault="008D68DA" w:rsidP="00DC4165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Директору МУК «Красномыльское КДО» Алексеевой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А. обеспечить размещение настоящего постановления на официальном сайте органов местного самоуправления Красномыльского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8D68DA" w:rsidRPr="00A06C75" w:rsidRDefault="008D68DA" w:rsidP="00DC4165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Постановление Администрации Красномыльского сельсовета от 04. 06. 2018 г. № 18 «Об утверждении муниципального задания муниципальному учреждению культуры «Красномыльское КДО» на 2018 год и плановый период 2019 и 2020 годов»  признать утратившим силу.</w:t>
            </w:r>
          </w:p>
          <w:p w:rsidR="008D68DA" w:rsidRPr="00A06C75" w:rsidRDefault="008D68DA" w:rsidP="00DC416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3.   </w:t>
            </w:r>
            <w:r w:rsidRPr="00A06C75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вступает в силу со дня его принятия и распространяется на правоотно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шения, возникшие с 1 января 2019</w:t>
            </w:r>
            <w:r w:rsidRPr="00A06C75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8D68DA" w:rsidRPr="00A06C75" w:rsidRDefault="008D68DA" w:rsidP="008D68DA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C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06C75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директора МУК «Красномыльское КДО» Алексееву Е.А.</w:t>
            </w:r>
          </w:p>
        </w:tc>
      </w:tr>
      <w:tr w:rsidR="008D68DA" w:rsidRPr="0048006D" w:rsidTr="00DC4165">
        <w:trPr>
          <w:trHeight w:val="976"/>
        </w:trPr>
        <w:tc>
          <w:tcPr>
            <w:tcW w:w="10031" w:type="dxa"/>
            <w:gridSpan w:val="3"/>
            <w:shd w:val="clear" w:color="auto" w:fill="auto"/>
          </w:tcPr>
          <w:p w:rsidR="008D68DA" w:rsidRPr="0048006D" w:rsidRDefault="008D68DA" w:rsidP="00DC41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8DA" w:rsidRPr="0048006D" w:rsidTr="00DC4165">
        <w:trPr>
          <w:gridAfter w:val="1"/>
          <w:wAfter w:w="745" w:type="dxa"/>
        </w:trPr>
        <w:tc>
          <w:tcPr>
            <w:tcW w:w="5820" w:type="dxa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Глава Красномыльского сельсовета</w:t>
            </w:r>
          </w:p>
        </w:tc>
        <w:tc>
          <w:tcPr>
            <w:tcW w:w="3466" w:type="dxa"/>
            <w:shd w:val="clear" w:color="auto" w:fill="auto"/>
          </w:tcPr>
          <w:p w:rsidR="008D68DA" w:rsidRPr="00A06C75" w:rsidRDefault="008D68DA" w:rsidP="00DC41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C7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75">
              <w:rPr>
                <w:rFonts w:ascii="Times New Roman" w:hAnsi="Times New Roman"/>
                <w:sz w:val="24"/>
                <w:szCs w:val="24"/>
              </w:rPr>
              <w:t>Стародумова</w:t>
            </w:r>
          </w:p>
        </w:tc>
      </w:tr>
    </w:tbl>
    <w:p w:rsidR="008D68DA" w:rsidRPr="00DF1BC7" w:rsidRDefault="008D68DA" w:rsidP="008D6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8DA" w:rsidRDefault="008D68DA" w:rsidP="008D68DA">
      <w:pPr>
        <w:pStyle w:val="a4"/>
        <w:sectPr w:rsidR="008D68DA" w:rsidSect="00174281">
          <w:pgSz w:w="11906" w:h="16838"/>
          <w:pgMar w:top="709" w:right="567" w:bottom="567" w:left="823" w:header="709" w:footer="709" w:gutter="170"/>
          <w:cols w:space="708"/>
          <w:docGrid w:linePitch="360"/>
        </w:sectPr>
      </w:pPr>
    </w:p>
    <w:p w:rsidR="008D68DA" w:rsidRDefault="008D68DA" w:rsidP="008D68DA">
      <w:pPr>
        <w:pStyle w:val="a4"/>
      </w:pPr>
    </w:p>
    <w:tbl>
      <w:tblPr>
        <w:tblW w:w="15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9"/>
        <w:gridCol w:w="236"/>
        <w:gridCol w:w="441"/>
        <w:gridCol w:w="2075"/>
        <w:gridCol w:w="566"/>
        <w:gridCol w:w="1210"/>
        <w:gridCol w:w="241"/>
        <w:gridCol w:w="86"/>
      </w:tblGrid>
      <w:tr w:rsidR="008D68DA" w:rsidRPr="00C24677" w:rsidTr="00DC4165">
        <w:trPr>
          <w:gridAfter w:val="1"/>
          <w:wAfter w:w="85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8DA" w:rsidRPr="00C24677" w:rsidRDefault="008D68DA" w:rsidP="00DC41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Приложение</w:t>
            </w:r>
          </w:p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r w:rsidRPr="00C24677">
              <w:rPr>
                <w:rFonts w:ascii="Times New Roman" w:hAnsi="Times New Roman"/>
                <w:sz w:val="24"/>
                <w:szCs w:val="28"/>
              </w:rPr>
              <w:t>дминистрации Красномыльского сельсовета</w:t>
            </w:r>
          </w:p>
        </w:tc>
      </w:tr>
      <w:tr w:rsidR="008D68DA" w:rsidRPr="00C24677" w:rsidTr="00DC4165">
        <w:trPr>
          <w:trHeight w:val="2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27. 03. 2019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2467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68DA" w:rsidRPr="00C24677" w:rsidRDefault="008D68DA" w:rsidP="008D68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D68DA" w:rsidRPr="00C24677" w:rsidRDefault="008D68DA" w:rsidP="008D68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D68DA" w:rsidRPr="00C24677" w:rsidRDefault="008D68DA" w:rsidP="008D68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D68DA" w:rsidRDefault="008D68DA" w:rsidP="008D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8DA" w:rsidRPr="001639ED" w:rsidRDefault="008D68DA" w:rsidP="008D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71"/>
        <w:gridCol w:w="3923"/>
      </w:tblGrid>
      <w:tr w:rsidR="008D68DA" w:rsidRPr="0081033E" w:rsidTr="00DC416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81033E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81033E" w:rsidRDefault="008D68DA" w:rsidP="00DC41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33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ЗАДАНИЕ </w:t>
            </w:r>
          </w:p>
          <w:p w:rsidR="008D68DA" w:rsidRPr="0081033E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33E"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 год и плановый период 2020</w:t>
            </w:r>
            <w:r w:rsidRPr="0081033E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81033E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68DA" w:rsidRPr="0081033E" w:rsidRDefault="008D68DA" w:rsidP="00DC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8DA" w:rsidRPr="001639ED" w:rsidRDefault="008D68DA" w:rsidP="008D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8DA" w:rsidRPr="001639ED" w:rsidRDefault="008D68DA" w:rsidP="008D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2682"/>
        <w:gridCol w:w="1622"/>
        <w:gridCol w:w="1474"/>
      </w:tblGrid>
      <w:tr w:rsidR="008D68DA" w:rsidRPr="0081033E" w:rsidTr="00DC4165">
        <w:trPr>
          <w:trHeight w:val="70"/>
        </w:trPr>
        <w:tc>
          <w:tcPr>
            <w:tcW w:w="4019" w:type="pct"/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tabs>
                <w:tab w:val="right" w:pos="13694"/>
              </w:tabs>
              <w:spacing w:after="0" w:line="30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tabs>
                <w:tab w:val="right" w:pos="13694"/>
              </w:tabs>
              <w:spacing w:after="0" w:line="302" w:lineRule="exact"/>
              <w:jc w:val="center"/>
              <w:rPr>
                <w:rFonts w:ascii="Times New Roman" w:eastAsia="Times New Roman" w:hAnsi="Times New Roman"/>
              </w:rPr>
            </w:pPr>
            <w:r w:rsidRPr="00434DD5">
              <w:rPr>
                <w:rFonts w:ascii="Times New Roman" w:eastAsia="Times New Roman" w:hAnsi="Times New Roman"/>
              </w:rPr>
              <w:t>Код</w:t>
            </w:r>
          </w:p>
        </w:tc>
      </w:tr>
      <w:tr w:rsidR="008D68DA" w:rsidRPr="0081033E" w:rsidTr="00DC4165">
        <w:tc>
          <w:tcPr>
            <w:tcW w:w="4019" w:type="pct"/>
            <w:shd w:val="clear" w:color="auto" w:fill="auto"/>
          </w:tcPr>
          <w:p w:rsidR="008D68DA" w:rsidRPr="00434DD5" w:rsidRDefault="008D68DA" w:rsidP="00DC416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Наименование муниципального учреждения: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</w:t>
            </w:r>
            <w:r w:rsidRPr="00E34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культуры</w:t>
            </w:r>
            <w:r w:rsidRPr="00E34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«Красномыльское КДО».</w:t>
            </w:r>
            <w:r w:rsidRPr="00E34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tabs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434DD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8D68DA" w:rsidRPr="00434DD5" w:rsidRDefault="008D68DA" w:rsidP="00DC4165">
            <w:pPr>
              <w:tabs>
                <w:tab w:val="left" w:leader="underscore" w:pos="9595"/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sz w:val="24"/>
                <w:szCs w:val="24"/>
              </w:rPr>
              <w:t>ОКУД</w:t>
            </w:r>
          </w:p>
          <w:p w:rsidR="008D68DA" w:rsidRPr="00434DD5" w:rsidRDefault="008D68DA" w:rsidP="00DC4165">
            <w:pPr>
              <w:tabs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tabs>
                <w:tab w:val="right" w:pos="13694"/>
              </w:tabs>
              <w:spacing w:after="0" w:line="30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8DA" w:rsidRPr="0081033E" w:rsidTr="00DC4165">
        <w:trPr>
          <w:trHeight w:val="440"/>
        </w:trPr>
        <w:tc>
          <w:tcPr>
            <w:tcW w:w="4019" w:type="pct"/>
            <w:vMerge w:val="restart"/>
            <w:shd w:val="clear" w:color="auto" w:fill="auto"/>
          </w:tcPr>
          <w:p w:rsidR="008D68DA" w:rsidRPr="007A1817" w:rsidRDefault="008D68DA" w:rsidP="00DC416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деятельности муниципального учреждения:</w:t>
            </w:r>
            <w:r w:rsidRPr="007A18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2"/>
                <w:sz w:val="28"/>
                <w:szCs w:val="28"/>
              </w:rPr>
              <w:t>культурно-</w:t>
            </w:r>
            <w:r w:rsidRPr="007A1817">
              <w:rPr>
                <w:rFonts w:ascii="Times New Roman" w:hAnsi="Times New Roman"/>
                <w:color w:val="000002"/>
                <w:sz w:val="28"/>
                <w:szCs w:val="28"/>
              </w:rPr>
              <w:t>досуговая</w:t>
            </w:r>
            <w:proofErr w:type="spellEnd"/>
            <w:r w:rsidRPr="007A1817">
              <w:rPr>
                <w:rFonts w:ascii="Times New Roman" w:hAnsi="Times New Roman"/>
                <w:color w:val="000002"/>
                <w:sz w:val="28"/>
                <w:szCs w:val="28"/>
              </w:rPr>
              <w:t xml:space="preserve"> деятельность, библиотечное обслуживание</w:t>
            </w:r>
            <w:r w:rsidRPr="007A18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D68DA" w:rsidRPr="00434DD5" w:rsidRDefault="008D68DA" w:rsidP="00DC416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муниципального учреждения</w:t>
            </w:r>
            <w:r w:rsidRPr="00E34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учреждение культуры.</w:t>
            </w:r>
          </w:p>
          <w:p w:rsidR="008D68DA" w:rsidRPr="00434DD5" w:rsidRDefault="008D68DA" w:rsidP="00DC416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434DD5">
              <w:rPr>
                <w:rFonts w:ascii="Times New Roman" w:eastAsia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1033E" w:rsidTr="00DC4165">
        <w:trPr>
          <w:trHeight w:val="322"/>
        </w:trPr>
        <w:tc>
          <w:tcPr>
            <w:tcW w:w="4019" w:type="pct"/>
            <w:vMerge/>
            <w:shd w:val="clear" w:color="auto" w:fill="auto"/>
          </w:tcPr>
          <w:p w:rsidR="008D68DA" w:rsidRPr="00434DD5" w:rsidRDefault="008D68DA" w:rsidP="00DC416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1033E" w:rsidTr="00DC4165">
        <w:trPr>
          <w:trHeight w:val="450"/>
        </w:trPr>
        <w:tc>
          <w:tcPr>
            <w:tcW w:w="4019" w:type="pct"/>
            <w:vMerge/>
            <w:shd w:val="clear" w:color="auto" w:fill="auto"/>
          </w:tcPr>
          <w:p w:rsidR="008D68DA" w:rsidRPr="00434DD5" w:rsidRDefault="008D68DA" w:rsidP="00DC416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90.04.3</w:t>
            </w:r>
          </w:p>
        </w:tc>
      </w:tr>
      <w:tr w:rsidR="008D68DA" w:rsidRPr="0081033E" w:rsidTr="00DC4165">
        <w:trPr>
          <w:trHeight w:val="399"/>
        </w:trPr>
        <w:tc>
          <w:tcPr>
            <w:tcW w:w="4019" w:type="pct"/>
            <w:vMerge/>
            <w:shd w:val="clear" w:color="auto" w:fill="auto"/>
          </w:tcPr>
          <w:p w:rsidR="008D68DA" w:rsidRPr="00434DD5" w:rsidRDefault="008D68DA" w:rsidP="00DC416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1033E" w:rsidTr="00DC4165">
        <w:trPr>
          <w:trHeight w:val="403"/>
        </w:trPr>
        <w:tc>
          <w:tcPr>
            <w:tcW w:w="4019" w:type="pct"/>
            <w:vMerge/>
            <w:shd w:val="clear" w:color="auto" w:fill="auto"/>
          </w:tcPr>
          <w:p w:rsidR="008D68DA" w:rsidRPr="00434DD5" w:rsidRDefault="008D68DA" w:rsidP="00DC416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434DD5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8DA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8DA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8DA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68DA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68DA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68DA" w:rsidRPr="004F1036" w:rsidRDefault="008D68DA" w:rsidP="008D68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036">
        <w:rPr>
          <w:rFonts w:ascii="Times New Roman" w:eastAsia="Times New Roman" w:hAnsi="Times New Roman"/>
          <w:b/>
          <w:sz w:val="24"/>
          <w:szCs w:val="24"/>
        </w:rPr>
        <w:t>Часть 1. Сведения об оказываемых муниципальных услугах</w:t>
      </w:r>
    </w:p>
    <w:p w:rsidR="008D68DA" w:rsidRPr="0084191B" w:rsidRDefault="008D68DA" w:rsidP="008D68DA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84191B">
        <w:rPr>
          <w:rFonts w:ascii="Times New Roman" w:eastAsia="Times New Roman" w:hAnsi="Times New Roman"/>
          <w:sz w:val="24"/>
          <w:szCs w:val="24"/>
        </w:rPr>
        <w:t>Муниципальных услуг - нет</w:t>
      </w:r>
    </w:p>
    <w:p w:rsidR="008D68DA" w:rsidRPr="004F1036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F1036">
        <w:rPr>
          <w:rFonts w:ascii="Times New Roman" w:eastAsia="Times New Roman" w:hAnsi="Times New Roman"/>
          <w:b/>
          <w:sz w:val="24"/>
          <w:szCs w:val="24"/>
        </w:rPr>
        <w:t>Часть 2. Сведения о выполняемых работах</w:t>
      </w: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Pr="0084191B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62001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20012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5081" w:type="pct"/>
        <w:tblLayout w:type="fixed"/>
        <w:tblLook w:val="01E0"/>
      </w:tblPr>
      <w:tblGrid>
        <w:gridCol w:w="12218"/>
        <w:gridCol w:w="2193"/>
        <w:gridCol w:w="1623"/>
      </w:tblGrid>
      <w:tr w:rsidR="008D68DA" w:rsidRPr="0084191B" w:rsidTr="00DC4165">
        <w:trPr>
          <w:trHeight w:val="787"/>
        </w:trPr>
        <w:tc>
          <w:tcPr>
            <w:tcW w:w="3809" w:type="pct"/>
            <w:vMerge w:val="restart"/>
            <w:shd w:val="clear" w:color="auto" w:fill="auto"/>
          </w:tcPr>
          <w:p w:rsidR="008D68DA" w:rsidRPr="0084191B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аименование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8DA" w:rsidRPr="0084191B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Категории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требителей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физические лица.</w:t>
            </w:r>
          </w:p>
          <w:p w:rsidR="008D68DA" w:rsidRPr="0084191B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(содержание) и (или) качество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68DA" w:rsidRPr="00833B5B" w:rsidRDefault="008D68DA" w:rsidP="00DC41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B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84191B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ББ 72</w:t>
            </w:r>
          </w:p>
        </w:tc>
      </w:tr>
      <w:tr w:rsidR="008D68DA" w:rsidRPr="0084191B" w:rsidTr="00DC4165">
        <w:trPr>
          <w:trHeight w:val="70"/>
        </w:trPr>
        <w:tc>
          <w:tcPr>
            <w:tcW w:w="3809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5"/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2464"/>
        <w:gridCol w:w="2885"/>
        <w:gridCol w:w="2691"/>
        <w:gridCol w:w="963"/>
        <w:gridCol w:w="768"/>
        <w:gridCol w:w="1151"/>
        <w:gridCol w:w="1151"/>
        <w:gridCol w:w="1135"/>
      </w:tblGrid>
      <w:tr w:rsidR="008D68DA" w:rsidRPr="0084191B" w:rsidTr="00DC4165">
        <w:trPr>
          <w:trHeight w:val="547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Уникальный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номер 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реестровой 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записи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  <w:tc>
          <w:tcPr>
            <w:tcW w:w="10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</w:tr>
      <w:tr w:rsidR="008D68DA" w:rsidRPr="0084191B" w:rsidTr="00DC4165">
        <w:trPr>
          <w:trHeight w:val="677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единица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2019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2021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D68DA" w:rsidRPr="0084191B" w:rsidTr="00DC4165">
        <w:trPr>
          <w:trHeight w:val="38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наимено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код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D68DA" w:rsidRPr="0084191B" w:rsidTr="00DC4165">
        <w:trPr>
          <w:trHeight w:val="47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900400О.99.0.ББ72АА00001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На территории Красномыльского сельсовета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</w:tbl>
    <w:p w:rsidR="008D68DA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91B">
        <w:rPr>
          <w:rFonts w:ascii="Times New Roman" w:eastAsia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>
        <w:rPr>
          <w:rFonts w:ascii="Times New Roman" w:eastAsia="Times New Roman" w:hAnsi="Times New Roman"/>
          <w:sz w:val="24"/>
          <w:szCs w:val="24"/>
        </w:rPr>
        <w:t>работы</w:t>
      </w:r>
      <w:r w:rsidRPr="0084191B">
        <w:rPr>
          <w:rFonts w:ascii="Times New Roman" w:eastAsia="Times New Roman" w:hAnsi="Times New Roman"/>
          <w:sz w:val="24"/>
          <w:szCs w:val="24"/>
        </w:rPr>
        <w:t>, в пределах которых муниципальное задание считается выполненным (процентов): 10.</w:t>
      </w:r>
    </w:p>
    <w:p w:rsidR="008D68DA" w:rsidRPr="0084191B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bookmark12"/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 xml:space="preserve">.      Порядок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оказания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D68DA" w:rsidRPr="0084191B" w:rsidRDefault="008D68DA" w:rsidP="008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bookmark13"/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.1. Нормативно правовой акт, регулирующий порядок</w:t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bookmarkStart w:id="2" w:name="bookmark14"/>
      <w:r w:rsidRPr="0084191B">
        <w:rPr>
          <w:rFonts w:ascii="Times New Roman" w:hAnsi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84191B">
        <w:rPr>
          <w:rFonts w:ascii="Times New Roman" w:hAnsi="Times New Roman"/>
          <w:sz w:val="24"/>
          <w:szCs w:val="24"/>
        </w:rPr>
        <w:t xml:space="preserve">Верховным Советом Российской Федерации </w:t>
      </w:r>
      <w:r w:rsidRPr="0084191B">
        <w:rPr>
          <w:rFonts w:ascii="Times New Roman" w:hAnsi="Times New Roman"/>
          <w:color w:val="000000"/>
          <w:sz w:val="24"/>
          <w:szCs w:val="24"/>
        </w:rPr>
        <w:t>9 октября 1992 года № 3612-1.</w:t>
      </w:r>
    </w:p>
    <w:p w:rsidR="008D68DA" w:rsidRPr="0084191B" w:rsidRDefault="008D68DA" w:rsidP="008D68DA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Порядок информирования потенциа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льных потребителей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bookmarkEnd w:id="2"/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9414"/>
        <w:gridCol w:w="2113"/>
      </w:tblGrid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D68DA" w:rsidRPr="0084191B" w:rsidTr="00DC4165">
        <w:trPr>
          <w:trHeight w:val="474"/>
        </w:trPr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изменения данных, согласно годовому плану учреждения</w:t>
            </w:r>
          </w:p>
        </w:tc>
      </w:tr>
      <w:tr w:rsidR="008D68DA" w:rsidRPr="0084191B" w:rsidTr="00DC4165">
        <w:trPr>
          <w:trHeight w:val="409"/>
        </w:trPr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0012">
              <w:rPr>
                <w:rFonts w:ascii="Times New Roman" w:hAnsi="Times New Roman"/>
                <w:sz w:val="20"/>
                <w:szCs w:val="20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  <w:proofErr w:type="gramEnd"/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8DA" w:rsidRPr="0084191B" w:rsidRDefault="008D68DA" w:rsidP="008D68D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Pr="0084191B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4191B">
        <w:rPr>
          <w:rFonts w:ascii="Times New Roman" w:eastAsia="Times New Roman" w:hAnsi="Times New Roman"/>
          <w:sz w:val="24"/>
          <w:szCs w:val="24"/>
        </w:rPr>
        <w:t>Раздел 2.</w:t>
      </w:r>
    </w:p>
    <w:tbl>
      <w:tblPr>
        <w:tblW w:w="5081" w:type="pct"/>
        <w:tblLayout w:type="fixed"/>
        <w:tblLook w:val="01E0"/>
      </w:tblPr>
      <w:tblGrid>
        <w:gridCol w:w="12339"/>
        <w:gridCol w:w="2072"/>
        <w:gridCol w:w="1623"/>
      </w:tblGrid>
      <w:tr w:rsidR="008D68DA" w:rsidRPr="0084191B" w:rsidTr="00DC4165">
        <w:trPr>
          <w:trHeight w:val="917"/>
        </w:trPr>
        <w:tc>
          <w:tcPr>
            <w:tcW w:w="3787" w:type="pct"/>
            <w:vMerge w:val="restart"/>
            <w:shd w:val="clear" w:color="auto" w:fill="auto"/>
          </w:tcPr>
          <w:p w:rsidR="008D68DA" w:rsidRPr="0084191B" w:rsidRDefault="008D68DA" w:rsidP="008D68DA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организация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еятельности клубных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формирований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8DA" w:rsidRPr="0084191B" w:rsidRDefault="008D68DA" w:rsidP="008D68DA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потребителей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физические лица.</w:t>
            </w:r>
          </w:p>
          <w:p w:rsidR="008D68DA" w:rsidRPr="00833B5B" w:rsidRDefault="008D68DA" w:rsidP="008D68D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(содержание) и (или) качество работы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68DA" w:rsidRPr="00833B5B" w:rsidRDefault="008D68DA" w:rsidP="00DC41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B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84191B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ББ78</w:t>
            </w:r>
          </w:p>
        </w:tc>
      </w:tr>
      <w:tr w:rsidR="008D68DA" w:rsidRPr="0084191B" w:rsidTr="00DC4165">
        <w:trPr>
          <w:trHeight w:val="70"/>
        </w:trPr>
        <w:tc>
          <w:tcPr>
            <w:tcW w:w="3787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8D68DA" w:rsidRPr="00833B5B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5"/>
        <w:tblW w:w="5119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34"/>
        <w:gridCol w:w="2465"/>
        <w:gridCol w:w="2882"/>
        <w:gridCol w:w="2691"/>
        <w:gridCol w:w="1154"/>
        <w:gridCol w:w="577"/>
        <w:gridCol w:w="1154"/>
        <w:gridCol w:w="1151"/>
        <w:gridCol w:w="1135"/>
      </w:tblGrid>
      <w:tr w:rsidR="008D68DA" w:rsidRPr="00620012" w:rsidTr="00DC4165">
        <w:trPr>
          <w:trHeight w:val="547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Уникальный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</w:tr>
      <w:tr w:rsidR="008D68DA" w:rsidRPr="00620012" w:rsidTr="00DC4165">
        <w:trPr>
          <w:trHeight w:val="693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единица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2019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2021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D68DA" w:rsidRPr="00620012" w:rsidTr="00DC4165">
        <w:trPr>
          <w:trHeight w:val="300"/>
        </w:trPr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наимено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код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D68DA" w:rsidRPr="00620012" w:rsidTr="00DC4165">
        <w:trPr>
          <w:trHeight w:val="264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D5BDF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D5BDF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6D5B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рганизация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еятельности клубных</w:t>
            </w:r>
            <w:r w:rsidRPr="006D5B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формирований</w:t>
            </w:r>
            <w:r w:rsidRPr="006D5B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>В стационарных условиях</w:t>
            </w:r>
          </w:p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Количество</w:t>
            </w:r>
            <w:r w:rsidRPr="00620012">
              <w:rPr>
                <w:rFonts w:ascii="Times New Roman" w:eastAsia="Arial Unicode MS" w:hAnsi="Times New Roman"/>
                <w:sz w:val="20"/>
                <w:szCs w:val="20"/>
              </w:rPr>
              <w:t xml:space="preserve"> формирований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620012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8D68DA" w:rsidRPr="0084191B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91B">
        <w:rPr>
          <w:rFonts w:ascii="Times New Roman" w:eastAsia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>
        <w:rPr>
          <w:rFonts w:ascii="Times New Roman" w:eastAsia="Times New Roman" w:hAnsi="Times New Roman"/>
          <w:sz w:val="24"/>
          <w:szCs w:val="24"/>
        </w:rPr>
        <w:t>работы</w:t>
      </w:r>
      <w:r w:rsidRPr="0084191B">
        <w:rPr>
          <w:rFonts w:ascii="Times New Roman" w:eastAsia="Times New Roman" w:hAnsi="Times New Roman"/>
          <w:sz w:val="24"/>
          <w:szCs w:val="24"/>
        </w:rPr>
        <w:t>, в пределах которых муниципальное задание считается выполненным (процентов): 10.</w:t>
      </w:r>
    </w:p>
    <w:p w:rsidR="008D68DA" w:rsidRPr="0084191B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Порядок оказания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D68DA" w:rsidRPr="0084191B" w:rsidRDefault="008D68DA" w:rsidP="008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.1. Нормативно правовой акт, регулирующи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порядок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84191B">
        <w:rPr>
          <w:rFonts w:ascii="Times New Roman" w:hAnsi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84191B">
        <w:rPr>
          <w:rFonts w:ascii="Times New Roman" w:hAnsi="Times New Roman"/>
          <w:sz w:val="24"/>
          <w:szCs w:val="24"/>
        </w:rPr>
        <w:t xml:space="preserve">Верховным Советом Российской Федерации </w:t>
      </w:r>
      <w:r w:rsidRPr="0084191B">
        <w:rPr>
          <w:rFonts w:ascii="Times New Roman" w:hAnsi="Times New Roman"/>
          <w:color w:val="000000"/>
          <w:sz w:val="24"/>
          <w:szCs w:val="24"/>
        </w:rPr>
        <w:t>9 октября 1992 года № 3612-1.</w:t>
      </w:r>
    </w:p>
    <w:p w:rsidR="008D68DA" w:rsidRPr="0084191B" w:rsidRDefault="008D68DA" w:rsidP="008D68D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.2.Порядок информирования потенциа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льных потребителей работ</w:t>
      </w:r>
      <w:r w:rsidRPr="00841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9414"/>
        <w:gridCol w:w="2113"/>
      </w:tblGrid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D68DA" w:rsidRPr="0084191B" w:rsidTr="00DC4165">
        <w:trPr>
          <w:trHeight w:val="474"/>
        </w:trPr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8D68DA" w:rsidRPr="00620012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0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изменения данных, согласно годовому плану учреждения</w:t>
            </w:r>
          </w:p>
        </w:tc>
      </w:tr>
      <w:tr w:rsidR="008D68DA" w:rsidRPr="0084191B" w:rsidTr="00DC4165">
        <w:trPr>
          <w:trHeight w:val="633"/>
        </w:trPr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0012">
              <w:rPr>
                <w:rFonts w:ascii="Times New Roman" w:hAnsi="Times New Roman"/>
                <w:sz w:val="20"/>
                <w:szCs w:val="20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  <w:proofErr w:type="gramEnd"/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84191B" w:rsidTr="00DC4165">
        <w:tc>
          <w:tcPr>
            <w:tcW w:w="141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8D68DA" w:rsidRPr="00620012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012"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/>
                <w:sz w:val="20"/>
                <w:szCs w:val="20"/>
              </w:rPr>
              <w:t>работе любительских объединений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84191B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8DA" w:rsidRDefault="008D68DA" w:rsidP="008D68DA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D68DA" w:rsidRPr="0084191B" w:rsidRDefault="008D68DA" w:rsidP="008D68D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 3.</w:t>
      </w:r>
      <w:r w:rsidRPr="00620012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5081" w:type="pct"/>
        <w:tblLayout w:type="fixed"/>
        <w:tblLook w:val="01E0"/>
      </w:tblPr>
      <w:tblGrid>
        <w:gridCol w:w="12218"/>
        <w:gridCol w:w="2193"/>
        <w:gridCol w:w="1623"/>
      </w:tblGrid>
      <w:tr w:rsidR="008D68DA" w:rsidRPr="00C24677" w:rsidTr="00DC4165">
        <w:trPr>
          <w:trHeight w:val="787"/>
        </w:trPr>
        <w:tc>
          <w:tcPr>
            <w:tcW w:w="3809" w:type="pct"/>
            <w:vMerge w:val="restart"/>
            <w:shd w:val="clear" w:color="auto" w:fill="auto"/>
          </w:tcPr>
          <w:p w:rsidR="008D68DA" w:rsidRPr="00C24677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работ: библиотечное обслуживание</w:t>
            </w:r>
            <w:r w:rsidRPr="00C246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8DA" w:rsidRPr="00C24677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8D68DA" w:rsidRPr="00C24677" w:rsidRDefault="008D68DA" w:rsidP="008D68D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ББ83</w:t>
            </w:r>
          </w:p>
        </w:tc>
      </w:tr>
      <w:tr w:rsidR="008D68DA" w:rsidRPr="00C24677" w:rsidTr="00DC4165">
        <w:trPr>
          <w:trHeight w:val="70"/>
        </w:trPr>
        <w:tc>
          <w:tcPr>
            <w:tcW w:w="3809" w:type="pct"/>
            <w:vMerge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5"/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83"/>
        <w:gridCol w:w="2121"/>
        <w:gridCol w:w="2882"/>
        <w:gridCol w:w="2694"/>
        <w:gridCol w:w="1345"/>
        <w:gridCol w:w="577"/>
        <w:gridCol w:w="1151"/>
        <w:gridCol w:w="1151"/>
        <w:gridCol w:w="1135"/>
      </w:tblGrid>
      <w:tr w:rsidR="008D68DA" w:rsidRPr="00C24677" w:rsidTr="00DC4165">
        <w:trPr>
          <w:trHeight w:val="54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Уникальный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 xml:space="preserve">номер 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 xml:space="preserve">реестровой 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записи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Показатель, характеризующий содержание работ</w:t>
            </w:r>
          </w:p>
          <w:p w:rsidR="008D68DA" w:rsidRPr="00C24677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Показатель, характеризующий условия (формы) работы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работы</w:t>
            </w:r>
          </w:p>
        </w:tc>
      </w:tr>
      <w:tr w:rsidR="008D68DA" w:rsidRPr="00C24677" w:rsidTr="00DC4165">
        <w:trPr>
          <w:trHeight w:val="677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единица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2020 год</w:t>
            </w:r>
          </w:p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 xml:space="preserve">   2021 год (2-й год планового периода)</w:t>
            </w:r>
          </w:p>
        </w:tc>
      </w:tr>
      <w:tr w:rsidR="008D68DA" w:rsidRPr="00C24677" w:rsidTr="00DC4165">
        <w:trPr>
          <w:trHeight w:val="380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наимено</w:t>
            </w: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код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D68DA" w:rsidRPr="00C24677" w:rsidTr="00DC4165">
        <w:trPr>
          <w:trHeight w:val="239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Библиотечное обслуживание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На территории Красномыльского сельсовета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8D68DA" w:rsidRPr="00C24677" w:rsidTr="00DC4165">
        <w:trPr>
          <w:trHeight w:val="280"/>
        </w:trPr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24677">
              <w:rPr>
                <w:rFonts w:ascii="Times New Roman" w:eastAsia="Arial Unicode MS" w:hAnsi="Times New Roman"/>
                <w:sz w:val="20"/>
                <w:szCs w:val="20"/>
              </w:rPr>
              <w:t>Книговыдача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A" w:rsidRPr="00C24677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</w:tr>
    </w:tbl>
    <w:p w:rsidR="008D68DA" w:rsidRPr="00C24677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4677"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8D68DA" w:rsidRPr="00C24677" w:rsidRDefault="008D68DA" w:rsidP="008D68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4677">
        <w:rPr>
          <w:rFonts w:ascii="Times New Roman" w:eastAsia="Times New Roman" w:hAnsi="Times New Roman"/>
          <w:color w:val="000000"/>
          <w:sz w:val="24"/>
          <w:szCs w:val="24"/>
        </w:rPr>
        <w:t>4.      Порядок оказания работ:</w:t>
      </w:r>
    </w:p>
    <w:p w:rsidR="008D68DA" w:rsidRPr="00C24677" w:rsidRDefault="008D68DA" w:rsidP="008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677">
        <w:rPr>
          <w:rFonts w:ascii="Times New Roman" w:eastAsia="Times New Roman" w:hAnsi="Times New Roman"/>
          <w:color w:val="000000"/>
          <w:sz w:val="24"/>
          <w:szCs w:val="24"/>
        </w:rPr>
        <w:t xml:space="preserve">4.1. Нормативно правовой акт, регулирующий порядок работ: </w:t>
      </w:r>
      <w:r w:rsidRPr="00C24677">
        <w:rPr>
          <w:rFonts w:ascii="Times New Roman" w:hAnsi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C24677">
        <w:rPr>
          <w:rFonts w:ascii="Times New Roman" w:hAnsi="Times New Roman"/>
          <w:sz w:val="24"/>
          <w:szCs w:val="24"/>
        </w:rPr>
        <w:t xml:space="preserve">Верховным Советом Российской Федерации </w:t>
      </w:r>
      <w:r w:rsidRPr="00C24677">
        <w:rPr>
          <w:rFonts w:ascii="Times New Roman" w:hAnsi="Times New Roman"/>
          <w:color w:val="000000"/>
          <w:sz w:val="24"/>
          <w:szCs w:val="24"/>
        </w:rPr>
        <w:t>9 октября 1992 года № 3612-1.</w:t>
      </w:r>
    </w:p>
    <w:p w:rsidR="008D68DA" w:rsidRPr="00C24677" w:rsidRDefault="008D68DA" w:rsidP="008D68DA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4677">
        <w:rPr>
          <w:rFonts w:ascii="Times New Roman" w:eastAsia="Times New Roman" w:hAnsi="Times New Roman"/>
          <w:color w:val="000000"/>
          <w:sz w:val="24"/>
          <w:szCs w:val="24"/>
        </w:rPr>
        <w:t xml:space="preserve">  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9414"/>
        <w:gridCol w:w="2113"/>
      </w:tblGrid>
      <w:tr w:rsidR="008D68DA" w:rsidRPr="00C24677" w:rsidTr="00DC4165">
        <w:tc>
          <w:tcPr>
            <w:tcW w:w="1411" w:type="pct"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D68DA" w:rsidRPr="00C24677" w:rsidTr="00DC4165">
        <w:trPr>
          <w:trHeight w:val="474"/>
        </w:trPr>
        <w:tc>
          <w:tcPr>
            <w:tcW w:w="141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46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изменения данных, согласно годовому плану учреждения</w:t>
            </w:r>
          </w:p>
        </w:tc>
      </w:tr>
      <w:tr w:rsidR="008D68DA" w:rsidRPr="00C24677" w:rsidTr="00DC4165">
        <w:trPr>
          <w:trHeight w:val="409"/>
        </w:trPr>
        <w:tc>
          <w:tcPr>
            <w:tcW w:w="141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677">
              <w:rPr>
                <w:rFonts w:ascii="Times New Roman" w:hAnsi="Times New Roman"/>
                <w:sz w:val="20"/>
                <w:szCs w:val="20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  <w:proofErr w:type="gramEnd"/>
          </w:p>
        </w:tc>
        <w:tc>
          <w:tcPr>
            <w:tcW w:w="658" w:type="pct"/>
            <w:vMerge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C24677" w:rsidTr="00DC4165">
        <w:tc>
          <w:tcPr>
            <w:tcW w:w="141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D68DA" w:rsidRPr="00C24677" w:rsidTr="00DC4165">
        <w:tc>
          <w:tcPr>
            <w:tcW w:w="141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8D68DA" w:rsidRPr="00C24677" w:rsidRDefault="008D68DA" w:rsidP="00DC41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677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658" w:type="pct"/>
            <w:vMerge/>
            <w:shd w:val="clear" w:color="auto" w:fill="auto"/>
          </w:tcPr>
          <w:p w:rsidR="008D68DA" w:rsidRPr="00C24677" w:rsidRDefault="008D68DA" w:rsidP="00DC4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8DA" w:rsidRPr="00C24677" w:rsidRDefault="008D68DA" w:rsidP="008D68DA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C24677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D68DA" w:rsidRPr="004F1036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F1036">
        <w:rPr>
          <w:rFonts w:ascii="Times New Roman" w:eastAsia="Arial Unicode MS" w:hAnsi="Times New Roman"/>
          <w:b/>
          <w:sz w:val="24"/>
          <w:szCs w:val="24"/>
        </w:rPr>
        <w:t>Часть 3. Прочие сведения о муниципальном задании</w:t>
      </w:r>
    </w:p>
    <w:p w:rsidR="008D68DA" w:rsidRPr="0084191B" w:rsidRDefault="008D68DA" w:rsidP="008D68D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sz w:val="24"/>
          <w:szCs w:val="24"/>
        </w:rPr>
      </w:pPr>
    </w:p>
    <w:p w:rsidR="008D68DA" w:rsidRPr="0084191B" w:rsidRDefault="008D68DA" w:rsidP="008D68DA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84191B">
        <w:rPr>
          <w:rFonts w:ascii="Times New Roman" w:eastAsia="Arial Unicode MS" w:hAnsi="Times New Roman"/>
          <w:sz w:val="24"/>
          <w:szCs w:val="24"/>
        </w:rPr>
        <w:t>Основания для досрочного прекращения выполнения муниципального задания: нет.</w:t>
      </w:r>
    </w:p>
    <w:p w:rsidR="008D68DA" w:rsidRPr="0084191B" w:rsidRDefault="008D68DA" w:rsidP="008D68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4191B">
        <w:rPr>
          <w:rFonts w:ascii="Times New Roman" w:eastAsia="Arial Unicode MS" w:hAnsi="Times New Roman"/>
          <w:sz w:val="24"/>
          <w:szCs w:val="24"/>
        </w:rPr>
        <w:t>Иная информация, необходимая для выполнения (</w:t>
      </w:r>
      <w:proofErr w:type="gramStart"/>
      <w:r w:rsidRPr="0084191B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84191B">
        <w:rPr>
          <w:rFonts w:ascii="Times New Roman" w:eastAsia="Arial Unicode MS" w:hAnsi="Times New Roman"/>
          <w:sz w:val="24"/>
          <w:szCs w:val="24"/>
        </w:rPr>
        <w:t xml:space="preserve"> выполнением) муниципального задания: нет.</w:t>
      </w:r>
    </w:p>
    <w:p w:rsidR="008D68DA" w:rsidRPr="0084191B" w:rsidRDefault="008D68DA" w:rsidP="008D68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84191B">
        <w:rPr>
          <w:rFonts w:ascii="Times New Roman" w:eastAsia="Arial Unicode MS" w:hAnsi="Times New Roman"/>
          <w:sz w:val="24"/>
          <w:szCs w:val="24"/>
        </w:rPr>
        <w:t xml:space="preserve">Порядок </w:t>
      </w:r>
      <w:proofErr w:type="gramStart"/>
      <w:r w:rsidRPr="0084191B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84191B">
        <w:rPr>
          <w:rFonts w:ascii="Times New Roman" w:eastAsia="Arial Unicode MS" w:hAnsi="Times New Roman"/>
          <w:sz w:val="24"/>
          <w:szCs w:val="24"/>
        </w:rPr>
        <w:t xml:space="preserve"> выполнением муниципального задания: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3"/>
        <w:gridCol w:w="4419"/>
        <w:gridCol w:w="6337"/>
      </w:tblGrid>
      <w:tr w:rsidR="008D68DA" w:rsidRPr="0084191B" w:rsidTr="00DC4165">
        <w:tc>
          <w:tcPr>
            <w:tcW w:w="1651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376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74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D68DA" w:rsidRPr="0084191B" w:rsidTr="00DC4165">
        <w:tc>
          <w:tcPr>
            <w:tcW w:w="1651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1376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974" w:type="pct"/>
          </w:tcPr>
          <w:p w:rsidR="008D68DA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Красномыльский сельсовет</w:t>
            </w:r>
          </w:p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Отдел культуры Администрации Шадринского района</w:t>
            </w:r>
          </w:p>
        </w:tc>
      </w:tr>
      <w:tr w:rsidR="008D68DA" w:rsidRPr="0084191B" w:rsidTr="00DC4165">
        <w:tc>
          <w:tcPr>
            <w:tcW w:w="1651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 в форме документальной проверки отчетности</w:t>
            </w:r>
          </w:p>
        </w:tc>
        <w:tc>
          <w:tcPr>
            <w:tcW w:w="1376" w:type="pct"/>
          </w:tcPr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974" w:type="pct"/>
          </w:tcPr>
          <w:p w:rsidR="008D68DA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Красномыльский сельсовет</w:t>
            </w:r>
          </w:p>
          <w:p w:rsidR="008D68DA" w:rsidRPr="0084191B" w:rsidRDefault="008D68DA" w:rsidP="00DC416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Отдел культуры Администрации Шадринского района</w:t>
            </w:r>
          </w:p>
        </w:tc>
      </w:tr>
    </w:tbl>
    <w:p w:rsidR="008D68DA" w:rsidRPr="0084191B" w:rsidRDefault="008D68DA" w:rsidP="008D68DA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>Требования к отчетности о выполнении муниципального задания: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отчеты</w:t>
      </w: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 xml:space="preserve"> об исполнении муниципального задания предоставля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ю</w:t>
      </w: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>тся в установленной форме.</w:t>
      </w:r>
    </w:p>
    <w:p w:rsidR="008D68DA" w:rsidRPr="0084191B" w:rsidRDefault="008D68DA" w:rsidP="008D68DA">
      <w:pPr>
        <w:widowControl w:val="0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4191B">
        <w:rPr>
          <w:rFonts w:ascii="Times New Roman" w:eastAsia="Arial Unicode MS" w:hAnsi="Times New Roman"/>
          <w:sz w:val="24"/>
          <w:szCs w:val="24"/>
        </w:rPr>
        <w:t>Периодичность представления отчетов о выполнении муниципального задания: ежеквартально и по итогам финансового года.</w:t>
      </w:r>
    </w:p>
    <w:p w:rsidR="008D68DA" w:rsidRPr="0084191B" w:rsidRDefault="008D68DA" w:rsidP="008D68DA">
      <w:pPr>
        <w:pStyle w:val="a5"/>
        <w:widowControl w:val="0"/>
        <w:numPr>
          <w:ilvl w:val="1"/>
          <w:numId w:val="3"/>
        </w:numPr>
        <w:spacing w:after="0" w:line="240" w:lineRule="auto"/>
        <w:ind w:hanging="7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квартальные отчеты – до 10 числа следующего за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месяца, </w:t>
      </w: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>годовой отчет об исполнении муниципального задания до 15 января очередного финансового года, следующего за отчетным.</w:t>
      </w:r>
    </w:p>
    <w:p w:rsidR="008D68DA" w:rsidRPr="0084191B" w:rsidRDefault="008D68DA" w:rsidP="008D68DA">
      <w:pPr>
        <w:pStyle w:val="a5"/>
        <w:widowControl w:val="0"/>
        <w:numPr>
          <w:ilvl w:val="1"/>
          <w:numId w:val="3"/>
        </w:numPr>
        <w:spacing w:after="0" w:line="240" w:lineRule="auto"/>
        <w:ind w:hanging="7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4191B">
        <w:rPr>
          <w:rFonts w:ascii="Times New Roman" w:eastAsia="Arial Unicode MS" w:hAnsi="Times New Roman"/>
          <w:sz w:val="24"/>
          <w:szCs w:val="24"/>
          <w:lang w:eastAsia="ru-RU"/>
        </w:rPr>
        <w:t>Иные требования к отчетности о выполнении муниципального задания: нет.</w:t>
      </w:r>
    </w:p>
    <w:p w:rsidR="008D68DA" w:rsidRPr="0084191B" w:rsidRDefault="008D68DA" w:rsidP="008D68DA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84191B">
        <w:rPr>
          <w:rFonts w:ascii="Times New Roman" w:eastAsia="Arial Unicode MS" w:hAnsi="Times New Roman"/>
          <w:sz w:val="24"/>
          <w:szCs w:val="24"/>
        </w:rPr>
        <w:t>Иные показатели, связанные с выполнением муниципального задания: нет.</w:t>
      </w:r>
    </w:p>
    <w:p w:rsidR="008D68DA" w:rsidRPr="00174D85" w:rsidRDefault="008D68DA" w:rsidP="008D68DA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BE34E2" w:rsidRDefault="00BE34E2"/>
    <w:sectPr w:rsidR="00BE34E2" w:rsidSect="00C24677">
      <w:pgSz w:w="16838" w:h="11906" w:orient="landscape"/>
      <w:pgMar w:top="567" w:right="567" w:bottom="822" w:left="70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366"/>
    <w:multiLevelType w:val="multilevel"/>
    <w:tmpl w:val="15C0C2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98674A"/>
    <w:multiLevelType w:val="multilevel"/>
    <w:tmpl w:val="8C30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5E52B91"/>
    <w:multiLevelType w:val="hybridMultilevel"/>
    <w:tmpl w:val="35C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E1E39"/>
    <w:multiLevelType w:val="multilevel"/>
    <w:tmpl w:val="70DAE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68DA"/>
    <w:rsid w:val="008D68DA"/>
    <w:rsid w:val="00B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8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8D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68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шрифт абзаца1"/>
    <w:rsid w:val="008D6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2019-03-28T10:46:00Z</dcterms:created>
  <dcterms:modified xsi:type="dcterms:W3CDTF">2019-03-28T10:47:00Z</dcterms:modified>
</cp:coreProperties>
</file>