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0" w:rsidRDefault="00A371D0" w:rsidP="00A37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1D0" w:rsidRDefault="00A371D0" w:rsidP="00A37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1D0" w:rsidRDefault="00A371D0" w:rsidP="00A371D0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2D770B6" wp14:editId="3E0BC2D8">
            <wp:simplePos x="0" y="0"/>
            <wp:positionH relativeFrom="margin">
              <wp:align>center</wp:align>
            </wp:positionH>
            <wp:positionV relativeFrom="paragraph">
              <wp:posOffset>-235337</wp:posOffset>
            </wp:positionV>
            <wp:extent cx="650984" cy="804041"/>
            <wp:effectExtent l="0" t="0" r="0" b="0"/>
            <wp:wrapNone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4" cy="80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1D0" w:rsidRDefault="00A371D0" w:rsidP="00A371D0">
      <w:pPr>
        <w:pStyle w:val="a3"/>
      </w:pPr>
    </w:p>
    <w:p w:rsidR="00A371D0" w:rsidRDefault="00A371D0" w:rsidP="00A371D0">
      <w:pPr>
        <w:pStyle w:val="a3"/>
      </w:pPr>
    </w:p>
    <w:p w:rsidR="00A371D0" w:rsidRDefault="00A371D0" w:rsidP="00A371D0">
      <w:pPr>
        <w:pStyle w:val="a3"/>
        <w:rPr>
          <w:rFonts w:ascii="Times New Roman" w:hAnsi="Times New Roman"/>
        </w:rPr>
      </w:pPr>
    </w:p>
    <w:p w:rsidR="00A371D0" w:rsidRPr="00553C7E" w:rsidRDefault="00A371D0" w:rsidP="00A371D0">
      <w:pPr>
        <w:pStyle w:val="a3"/>
        <w:rPr>
          <w:rFonts w:ascii="Times New Roman" w:hAnsi="Times New Roman"/>
        </w:rPr>
      </w:pPr>
    </w:p>
    <w:p w:rsidR="00A371D0" w:rsidRPr="00A37FBB" w:rsidRDefault="00A371D0" w:rsidP="00A371D0">
      <w:pPr>
        <w:pStyle w:val="a3"/>
        <w:jc w:val="center"/>
        <w:rPr>
          <w:rFonts w:ascii="Times New Roman" w:hAnsi="Times New Roman"/>
          <w:sz w:val="24"/>
        </w:rPr>
      </w:pPr>
      <w:r w:rsidRPr="00A37FBB">
        <w:rPr>
          <w:rFonts w:ascii="Times New Roman" w:hAnsi="Times New Roman"/>
          <w:sz w:val="24"/>
        </w:rPr>
        <w:t>КУРГАНСКАЯ ОБЛАСТЬ</w:t>
      </w:r>
    </w:p>
    <w:p w:rsidR="00A371D0" w:rsidRPr="00A37FBB" w:rsidRDefault="00A371D0" w:rsidP="00A371D0">
      <w:pPr>
        <w:pStyle w:val="a3"/>
        <w:jc w:val="center"/>
        <w:rPr>
          <w:rFonts w:ascii="Times New Roman" w:hAnsi="Times New Roman"/>
          <w:sz w:val="18"/>
        </w:rPr>
      </w:pPr>
    </w:p>
    <w:p w:rsidR="00A371D0" w:rsidRPr="00A37FBB" w:rsidRDefault="00A371D0" w:rsidP="00A371D0">
      <w:pPr>
        <w:pStyle w:val="a3"/>
        <w:jc w:val="center"/>
        <w:rPr>
          <w:rFonts w:ascii="Times New Roman" w:hAnsi="Times New Roman"/>
          <w:sz w:val="28"/>
        </w:rPr>
      </w:pPr>
      <w:r w:rsidRPr="00A37FBB">
        <w:rPr>
          <w:rFonts w:ascii="Times New Roman" w:hAnsi="Times New Roman"/>
          <w:sz w:val="28"/>
        </w:rPr>
        <w:t>ШАДРИНСКИЙ РАЙОН</w:t>
      </w:r>
    </w:p>
    <w:p w:rsidR="00A371D0" w:rsidRPr="00A37FBB" w:rsidRDefault="00A371D0" w:rsidP="00A371D0">
      <w:pPr>
        <w:pStyle w:val="a3"/>
        <w:jc w:val="center"/>
        <w:rPr>
          <w:rFonts w:ascii="Times New Roman" w:hAnsi="Times New Roman"/>
          <w:sz w:val="12"/>
        </w:rPr>
      </w:pPr>
    </w:p>
    <w:p w:rsidR="00A371D0" w:rsidRPr="00A37FBB" w:rsidRDefault="00A371D0" w:rsidP="00A371D0">
      <w:pPr>
        <w:pStyle w:val="a3"/>
        <w:jc w:val="center"/>
        <w:rPr>
          <w:rFonts w:ascii="Times New Roman" w:hAnsi="Times New Roman"/>
        </w:rPr>
      </w:pPr>
      <w:proofErr w:type="gramStart"/>
      <w:r w:rsidRPr="00A37FBB">
        <w:rPr>
          <w:rFonts w:ascii="Times New Roman" w:hAnsi="Times New Roman"/>
        </w:rPr>
        <w:t>АДМИНИСТРАЦИЯ  КРАСНОМЫЛЬСКОГО</w:t>
      </w:r>
      <w:proofErr w:type="gramEnd"/>
      <w:r w:rsidRPr="00A37FBB">
        <w:rPr>
          <w:rFonts w:ascii="Times New Roman" w:hAnsi="Times New Roman"/>
        </w:rPr>
        <w:t xml:space="preserve"> СЕЛЬСОВЕТА</w:t>
      </w:r>
    </w:p>
    <w:p w:rsidR="00A371D0" w:rsidRPr="00015736" w:rsidRDefault="00A371D0" w:rsidP="00A371D0">
      <w:pPr>
        <w:pStyle w:val="a3"/>
        <w:jc w:val="center"/>
        <w:rPr>
          <w:rFonts w:ascii="Times New Roman" w:hAnsi="Times New Roman"/>
          <w:sz w:val="26"/>
        </w:rPr>
      </w:pPr>
    </w:p>
    <w:p w:rsidR="00A371D0" w:rsidRPr="00B85A54" w:rsidRDefault="00A371D0" w:rsidP="00A371D0">
      <w:pPr>
        <w:pStyle w:val="a3"/>
        <w:jc w:val="center"/>
        <w:rPr>
          <w:rFonts w:ascii="Times New Roman" w:hAnsi="Times New Roman"/>
          <w:sz w:val="32"/>
        </w:rPr>
      </w:pPr>
      <w:r w:rsidRPr="00B85A54">
        <w:rPr>
          <w:rFonts w:ascii="Times New Roman" w:hAnsi="Times New Roman"/>
          <w:sz w:val="32"/>
        </w:rPr>
        <w:t>ПОСТАНОВЛЕНИЕ</w:t>
      </w:r>
    </w:p>
    <w:p w:rsidR="00A371D0" w:rsidRPr="00015736" w:rsidRDefault="00A371D0" w:rsidP="00A371D0">
      <w:pPr>
        <w:pStyle w:val="a3"/>
        <w:jc w:val="center"/>
        <w:rPr>
          <w:rFonts w:ascii="Times New Roman" w:hAnsi="Times New Roman"/>
        </w:rPr>
      </w:pPr>
    </w:p>
    <w:p w:rsidR="00A371D0" w:rsidRPr="00015736" w:rsidRDefault="00A371D0" w:rsidP="00A371D0">
      <w:pPr>
        <w:rPr>
          <w:rFonts w:ascii="Times New Roman" w:hAnsi="Times New Roman" w:cs="Times New Roman"/>
          <w:sz w:val="24"/>
          <w:szCs w:val="24"/>
        </w:rPr>
      </w:pPr>
    </w:p>
    <w:p w:rsidR="00A371D0" w:rsidRPr="00BC5F95" w:rsidRDefault="00A371D0" w:rsidP="00A371D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15</w:t>
      </w:r>
      <w:proofErr w:type="gramEnd"/>
      <w:r>
        <w:rPr>
          <w:rFonts w:ascii="Times New Roman" w:hAnsi="Times New Roman"/>
          <w:sz w:val="24"/>
          <w:szCs w:val="24"/>
        </w:rPr>
        <w:t>. 04. 2021  г.  № 33</w:t>
      </w:r>
    </w:p>
    <w:p w:rsidR="00A371D0" w:rsidRDefault="00A371D0" w:rsidP="00A371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</w:t>
      </w:r>
      <w:r w:rsidRPr="00015736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736">
        <w:rPr>
          <w:rFonts w:ascii="Times New Roman" w:hAnsi="Times New Roman"/>
          <w:sz w:val="24"/>
          <w:szCs w:val="24"/>
        </w:rPr>
        <w:t>Красномыльское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/>
        <w:rPr>
          <w:rFonts w:ascii="Times New Roman" w:hAnsi="Times New Roman" w:cs="Times New Roman"/>
          <w:bCs/>
          <w:sz w:val="24"/>
        </w:rPr>
      </w:pPr>
      <w:r w:rsidRPr="001925C6">
        <w:rPr>
          <w:rFonts w:ascii="Times New Roman" w:hAnsi="Times New Roman" w:cs="Times New Roman"/>
          <w:bCs/>
          <w:sz w:val="24"/>
        </w:rPr>
        <w:t xml:space="preserve">Об утверждении порядка принятия 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/>
        <w:rPr>
          <w:rFonts w:ascii="Times New Roman" w:hAnsi="Times New Roman" w:cs="Times New Roman"/>
          <w:bCs/>
          <w:sz w:val="24"/>
        </w:rPr>
      </w:pPr>
      <w:r w:rsidRPr="001925C6">
        <w:rPr>
          <w:rFonts w:ascii="Times New Roman" w:hAnsi="Times New Roman" w:cs="Times New Roman"/>
          <w:bCs/>
          <w:sz w:val="24"/>
        </w:rPr>
        <w:t>уведомлений, связанных со сносом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/>
        <w:rPr>
          <w:rFonts w:ascii="Times New Roman" w:hAnsi="Times New Roman" w:cs="Times New Roman"/>
          <w:bCs/>
          <w:sz w:val="24"/>
        </w:rPr>
      </w:pPr>
      <w:r w:rsidRPr="001925C6">
        <w:rPr>
          <w:rFonts w:ascii="Times New Roman" w:hAnsi="Times New Roman" w:cs="Times New Roman"/>
          <w:bCs/>
          <w:sz w:val="24"/>
        </w:rPr>
        <w:t xml:space="preserve"> объекта капитального строительства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/>
        <w:jc w:val="center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</w:rPr>
        <w:t xml:space="preserve"> Федерации», руководствуясь Уставом Красномыльского сельсовета - </w:t>
      </w:r>
    </w:p>
    <w:p w:rsidR="00A371D0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8"/>
        </w:rPr>
      </w:pPr>
      <w:r w:rsidRPr="001925C6">
        <w:rPr>
          <w:rFonts w:ascii="Times New Roman" w:hAnsi="Times New Roman" w:cs="Times New Roman"/>
          <w:sz w:val="28"/>
        </w:rPr>
        <w:t>ПОСТАНОВЛЯЕТ: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1. Утвердить порядок принятия уведомлений, связанных со сносом объектов капитального строительства.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2. Положения подпункта 1.3 приложения к настоящему постановлению вступают в силу со дня утверждения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форм уведомлений о планируемом сносе объекта капитального строительства, о завершении сноса объекта капитального строительства.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Настоящее постановление обнародовать на доске информации в здании Администрации Красномыльского сельсовета и разместить на официальном сайте Администрации Красномыльского сельсовета в сети Интернет.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Pr="007500B4" w:rsidRDefault="00A371D0" w:rsidP="00A371D0">
      <w:pPr>
        <w:pStyle w:val="a4"/>
        <w:ind w:right="-104"/>
        <w:rPr>
          <w:b w:val="0"/>
          <w:sz w:val="24"/>
          <w:szCs w:val="24"/>
        </w:rPr>
      </w:pPr>
      <w:r w:rsidRPr="007500B4">
        <w:rPr>
          <w:b w:val="0"/>
          <w:sz w:val="24"/>
          <w:szCs w:val="24"/>
        </w:rPr>
        <w:t xml:space="preserve">Глава Красномыльского </w:t>
      </w:r>
      <w:proofErr w:type="gramStart"/>
      <w:r w:rsidRPr="007500B4">
        <w:rPr>
          <w:b w:val="0"/>
          <w:sz w:val="24"/>
          <w:szCs w:val="24"/>
        </w:rPr>
        <w:t xml:space="preserve">сельсовета:   </w:t>
      </w:r>
      <w:proofErr w:type="gramEnd"/>
      <w:r w:rsidRPr="007500B4">
        <w:rPr>
          <w:b w:val="0"/>
          <w:sz w:val="24"/>
          <w:szCs w:val="24"/>
        </w:rPr>
        <w:t xml:space="preserve">                                           Г.</w:t>
      </w:r>
      <w:r>
        <w:rPr>
          <w:b w:val="0"/>
          <w:sz w:val="24"/>
          <w:szCs w:val="24"/>
        </w:rPr>
        <w:t xml:space="preserve"> </w:t>
      </w:r>
      <w:r w:rsidRPr="007500B4">
        <w:rPr>
          <w:b w:val="0"/>
          <w:sz w:val="24"/>
          <w:szCs w:val="24"/>
        </w:rPr>
        <w:t>А.</w:t>
      </w:r>
      <w:r>
        <w:rPr>
          <w:b w:val="0"/>
          <w:sz w:val="24"/>
          <w:szCs w:val="24"/>
        </w:rPr>
        <w:t xml:space="preserve"> </w:t>
      </w:r>
      <w:proofErr w:type="spellStart"/>
      <w:r w:rsidRPr="007500B4">
        <w:rPr>
          <w:b w:val="0"/>
          <w:sz w:val="24"/>
          <w:szCs w:val="24"/>
        </w:rPr>
        <w:t>Стародумова</w:t>
      </w:r>
      <w:proofErr w:type="spellEnd"/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Приложение</w:t>
      </w: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 xml:space="preserve">к постановлению </w:t>
      </w: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Красномыльского сельсовета</w:t>
      </w:r>
    </w:p>
    <w:p w:rsidR="00A371D0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15.04.2021г.  № 33 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«</w:t>
      </w:r>
      <w:r w:rsidRPr="001925C6">
        <w:rPr>
          <w:rFonts w:ascii="Times New Roman" w:hAnsi="Times New Roman" w:cs="Times New Roman"/>
          <w:bCs/>
          <w:sz w:val="24"/>
        </w:rPr>
        <w:t xml:space="preserve">Об утверждении порядка принятия 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/>
        <w:jc w:val="right"/>
        <w:rPr>
          <w:rFonts w:ascii="Times New Roman" w:hAnsi="Times New Roman" w:cs="Times New Roman"/>
          <w:bCs/>
          <w:sz w:val="24"/>
        </w:rPr>
      </w:pPr>
      <w:r w:rsidRPr="001925C6">
        <w:rPr>
          <w:rFonts w:ascii="Times New Roman" w:hAnsi="Times New Roman" w:cs="Times New Roman"/>
          <w:bCs/>
          <w:sz w:val="24"/>
        </w:rPr>
        <w:t>уведомлений, связанных со сносом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/>
        <w:jc w:val="right"/>
        <w:rPr>
          <w:rFonts w:ascii="Times New Roman" w:hAnsi="Times New Roman" w:cs="Times New Roman"/>
          <w:bCs/>
          <w:sz w:val="24"/>
        </w:rPr>
      </w:pPr>
      <w:r w:rsidRPr="001925C6">
        <w:rPr>
          <w:rFonts w:ascii="Times New Roman" w:hAnsi="Times New Roman" w:cs="Times New Roman"/>
          <w:bCs/>
          <w:sz w:val="24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bCs/>
          <w:sz w:val="24"/>
        </w:rPr>
        <w:t>»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Times New Roman" w:hAnsi="Times New Roman" w:cs="Times New Roman"/>
          <w:sz w:val="24"/>
        </w:rPr>
      </w:pP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left="4820" w:right="-3" w:firstLine="709"/>
        <w:jc w:val="both"/>
        <w:rPr>
          <w:rFonts w:ascii="Times New Roman" w:hAnsi="Times New Roman" w:cs="Times New Roman"/>
          <w:sz w:val="24"/>
        </w:rPr>
      </w:pP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1925C6">
        <w:rPr>
          <w:rFonts w:ascii="Times New Roman" w:hAnsi="Times New Roman" w:cs="Times New Roman"/>
          <w:b/>
          <w:bCs/>
          <w:sz w:val="24"/>
        </w:rPr>
        <w:t>Порядок принятия уведомлений,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1925C6">
        <w:rPr>
          <w:rFonts w:ascii="Times New Roman" w:hAnsi="Times New Roman" w:cs="Times New Roman"/>
          <w:b/>
          <w:bCs/>
          <w:sz w:val="24"/>
        </w:rPr>
        <w:t>связанных со сносом объе</w:t>
      </w:r>
      <w:r>
        <w:rPr>
          <w:rFonts w:ascii="Times New Roman" w:hAnsi="Times New Roman" w:cs="Times New Roman"/>
          <w:b/>
          <w:bCs/>
          <w:sz w:val="24"/>
        </w:rPr>
        <w:t>ктов капитального строительства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1925C6">
        <w:rPr>
          <w:rFonts w:ascii="Times New Roman" w:hAnsi="Times New Roman" w:cs="Times New Roman"/>
          <w:b/>
          <w:bCs/>
          <w:sz w:val="24"/>
        </w:rPr>
        <w:t>. Общие положения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1.1. Настоящий порядок принятия уведомлений, связанных со сносом объектов капитального строительства (далее –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1.2. Заявителем является застройщик или технический заказчик (далее – Заявитель).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1.3 Уведомление подается</w:t>
      </w:r>
      <w:r w:rsidRPr="001925C6">
        <w:rPr>
          <w:rFonts w:ascii="Times New Roman" w:hAnsi="Times New Roman" w:cs="Times New Roman"/>
          <w:sz w:val="24"/>
          <w:shd w:val="clear" w:color="auto" w:fill="FFFFFF"/>
        </w:rPr>
        <w:t xml:space="preserve">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  <w:shd w:val="clear" w:color="auto" w:fill="FFFFFF"/>
        </w:rPr>
        <w:t>1.4 Уведомление может быть подано на бумажном носителе посредством личного обращения в Администрацию (или иной уполномоченный органами местного самоуправления орган, далее – Администрация), в электронной форме посредством Единого портала государственных и муниципальных услуг (функций) (www.gosuslugi.ru) (далее - Единый по</w:t>
      </w:r>
      <w:r w:rsidRPr="001925C6">
        <w:rPr>
          <w:rFonts w:ascii="Times New Roman" w:hAnsi="Times New Roman" w:cs="Times New Roman"/>
          <w:sz w:val="24"/>
        </w:rPr>
        <w:t>ртал) или почтового отправления, а также путем личного обращения Заявителя в МФЦ.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</w:t>
      </w:r>
    </w:p>
    <w:p w:rsidR="00A371D0" w:rsidRPr="001925C6" w:rsidRDefault="00A371D0" w:rsidP="00A371D0">
      <w:pPr>
        <w:pStyle w:val="Standard"/>
        <w:tabs>
          <w:tab w:val="right" w:pos="9781"/>
        </w:tabs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A371D0" w:rsidRPr="001925C6" w:rsidRDefault="00A371D0" w:rsidP="00A371D0">
      <w:pPr>
        <w:pStyle w:val="Standard"/>
        <w:tabs>
          <w:tab w:val="right" w:pos="9781"/>
        </w:tabs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371D0" w:rsidRPr="001925C6" w:rsidRDefault="00A371D0" w:rsidP="00A371D0">
      <w:pPr>
        <w:pStyle w:val="Standard"/>
        <w:tabs>
          <w:tab w:val="right" w:pos="9781"/>
        </w:tabs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A371D0" w:rsidRPr="001925C6" w:rsidRDefault="00A371D0" w:rsidP="00A371D0">
      <w:pPr>
        <w:pStyle w:val="Standard"/>
        <w:tabs>
          <w:tab w:val="right" w:pos="9781"/>
        </w:tabs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A371D0" w:rsidRPr="001925C6" w:rsidRDefault="00A371D0" w:rsidP="00A371D0">
      <w:pPr>
        <w:pStyle w:val="Standard"/>
        <w:tabs>
          <w:tab w:val="right" w:pos="9781"/>
        </w:tabs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</w:t>
      </w:r>
      <w:r w:rsidRPr="001925C6">
        <w:rPr>
          <w:rFonts w:ascii="Times New Roman" w:hAnsi="Times New Roman" w:cs="Times New Roman"/>
          <w:sz w:val="24"/>
        </w:rPr>
        <w:lastRenderedPageBreak/>
        <w:t>подлежащий сносу (при наличии таких лиц);</w:t>
      </w:r>
    </w:p>
    <w:p w:rsidR="00A371D0" w:rsidRPr="001925C6" w:rsidRDefault="00A371D0" w:rsidP="00A371D0">
      <w:pPr>
        <w:pStyle w:val="Standard"/>
        <w:tabs>
          <w:tab w:val="right" w:pos="9781"/>
        </w:tabs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</w:t>
      </w:r>
      <w:proofErr w:type="gramStart"/>
      <w:r w:rsidRPr="001925C6">
        <w:rPr>
          <w:rFonts w:ascii="Times New Roman" w:hAnsi="Times New Roman" w:cs="Times New Roman"/>
          <w:sz w:val="24"/>
        </w:rPr>
        <w:t>решения</w:t>
      </w:r>
      <w:proofErr w:type="gramEnd"/>
      <w:r w:rsidRPr="001925C6">
        <w:rPr>
          <w:rFonts w:ascii="Times New Roman" w:hAnsi="Times New Roman" w:cs="Times New Roman"/>
          <w:sz w:val="24"/>
        </w:rPr>
        <w:t xml:space="preserve"> либо обязательства);</w:t>
      </w:r>
    </w:p>
    <w:p w:rsidR="00A371D0" w:rsidRPr="001925C6" w:rsidRDefault="00A371D0" w:rsidP="00A371D0">
      <w:pPr>
        <w:pStyle w:val="Standard"/>
        <w:tabs>
          <w:tab w:val="right" w:pos="9781"/>
        </w:tabs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7) почтовый адрес и (или) адрес электронной почты для связи с Заявителем.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1.6. Перечень документов, предоставляемых Заявителем: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1.6.1. К уведомлению о планируемом сносе прилагаются:</w:t>
      </w:r>
    </w:p>
    <w:p w:rsidR="00A371D0" w:rsidRPr="001925C6" w:rsidRDefault="00A371D0" w:rsidP="00A371D0">
      <w:pPr>
        <w:pStyle w:val="Standard"/>
        <w:tabs>
          <w:tab w:val="right" w:pos="9781"/>
        </w:tabs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A371D0" w:rsidRPr="001925C6" w:rsidRDefault="00A371D0" w:rsidP="00A371D0">
      <w:pPr>
        <w:pStyle w:val="Standard"/>
        <w:tabs>
          <w:tab w:val="right" w:pos="9781"/>
        </w:tabs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A371D0" w:rsidRPr="001925C6" w:rsidRDefault="00A371D0" w:rsidP="00A371D0">
      <w:pPr>
        <w:pStyle w:val="Standard"/>
        <w:tabs>
          <w:tab w:val="right" w:pos="9781"/>
        </w:tabs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color w:val="000000"/>
          <w:sz w:val="24"/>
        </w:rPr>
        <w:t xml:space="preserve">4)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Pr="001925C6">
        <w:rPr>
          <w:rFonts w:ascii="Times New Roman" w:hAnsi="Times New Roman" w:cs="Times New Roman"/>
          <w:sz w:val="24"/>
        </w:rPr>
        <w:t xml:space="preserve">Заявителя после удостоверения его полномочий; посредством почтового отправления - предоставляется оригинал или заверенная в </w:t>
      </w:r>
      <w:r w:rsidRPr="001925C6">
        <w:rPr>
          <w:rFonts w:ascii="Times New Roman" w:hAnsi="Times New Roman" w:cs="Times New Roman"/>
          <w:color w:val="000000"/>
          <w:sz w:val="24"/>
        </w:rPr>
        <w:t xml:space="preserve">порядке, установленном законодательством Российской Федерации копия; </w:t>
      </w:r>
      <w:r w:rsidRPr="001925C6">
        <w:rPr>
          <w:rFonts w:ascii="Times New Roman" w:hAnsi="Times New Roman" w:cs="Times New Roman"/>
          <w:sz w:val="24"/>
        </w:rPr>
        <w:t>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A371D0" w:rsidRPr="001925C6" w:rsidRDefault="00A371D0" w:rsidP="00A371D0">
      <w:pPr>
        <w:pStyle w:val="Standard"/>
        <w:tabs>
          <w:tab w:val="right" w:pos="9781"/>
        </w:tabs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1.6.2. К уведомлению о завершении сноса прилагаются:</w:t>
      </w:r>
    </w:p>
    <w:p w:rsidR="00A371D0" w:rsidRPr="001925C6" w:rsidRDefault="00A371D0" w:rsidP="00A371D0">
      <w:pPr>
        <w:pStyle w:val="Standard"/>
        <w:tabs>
          <w:tab w:val="right" w:pos="9781"/>
        </w:tabs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color w:val="000000"/>
          <w:sz w:val="24"/>
        </w:rPr>
        <w:t xml:space="preserve"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Pr="001925C6">
        <w:rPr>
          <w:rFonts w:ascii="Times New Roman" w:hAnsi="Times New Roman" w:cs="Times New Roman"/>
          <w:sz w:val="24"/>
        </w:rPr>
        <w:t xml:space="preserve">Заявителя после удостоверения его полномочий; посредством почтового отправления - предоставляется оригинал или заверенная в </w:t>
      </w:r>
      <w:r w:rsidRPr="001925C6">
        <w:rPr>
          <w:rFonts w:ascii="Times New Roman" w:hAnsi="Times New Roman" w:cs="Times New Roman"/>
          <w:color w:val="000000"/>
          <w:sz w:val="24"/>
        </w:rPr>
        <w:t xml:space="preserve">порядке, установленном законодательством Российской Федерации копия; </w:t>
      </w:r>
      <w:r w:rsidRPr="001925C6">
        <w:rPr>
          <w:rFonts w:ascii="Times New Roman" w:hAnsi="Times New Roman" w:cs="Times New Roman"/>
          <w:sz w:val="24"/>
        </w:rPr>
        <w:t>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center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1925C6">
        <w:rPr>
          <w:rFonts w:ascii="Times New Roman" w:hAnsi="Times New Roman" w:cs="Times New Roman"/>
          <w:b/>
          <w:bCs/>
          <w:sz w:val="24"/>
        </w:rPr>
        <w:t>. Порядок принятия Уведомлений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lastRenderedPageBreak/>
        <w:t>2.1. Прием Уведомлений ос</w:t>
      </w:r>
      <w:r>
        <w:rPr>
          <w:rFonts w:ascii="Times New Roman" w:hAnsi="Times New Roman" w:cs="Times New Roman"/>
          <w:sz w:val="24"/>
        </w:rPr>
        <w:t>уществляется Администрацией Красномыльского сельсовета</w:t>
      </w:r>
      <w:r w:rsidRPr="001925C6">
        <w:rPr>
          <w:rFonts w:ascii="Times New Roman" w:hAnsi="Times New Roman" w:cs="Times New Roman"/>
          <w:sz w:val="24"/>
        </w:rPr>
        <w:t xml:space="preserve"> в случаях обращения Заявителя посредством Единого портала, личного обращения в Администрацию или почтового отправления, МФЦ - в случаях личного обращения Заявителя в МФЦ.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2.2. В ходе личного приема Заявителя сотрудник Администрации или МФЦ: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б) информирует Заявителя о порядке и сроках рассмотрения Уведомления;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г) обеспечивает изготовление копий с представленных Заявителем подлинников Документов и возвращает подлинники документов Заявителю.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д)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2.3. При поступлении Уведомления и Документов в электронной форме сотрудник Администрации: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 xml:space="preserve">обеспечивает регистрацию Уведомления </w:t>
      </w:r>
      <w:r w:rsidRPr="00B666EE">
        <w:rPr>
          <w:rFonts w:ascii="Times New Roman" w:hAnsi="Times New Roman" w:cs="Times New Roman"/>
          <w:sz w:val="24"/>
        </w:rPr>
        <w:t>в журнале рег</w:t>
      </w:r>
      <w:r>
        <w:rPr>
          <w:rFonts w:ascii="Times New Roman" w:hAnsi="Times New Roman" w:cs="Times New Roman"/>
          <w:sz w:val="24"/>
        </w:rPr>
        <w:t>истрации входящей корреспонденции,</w:t>
      </w:r>
      <w:r w:rsidRPr="001925C6">
        <w:rPr>
          <w:rFonts w:ascii="Times New Roman" w:hAnsi="Times New Roman" w:cs="Times New Roman"/>
          <w:sz w:val="24"/>
        </w:rPr>
        <w:t xml:space="preserve"> при этом Уведомление получает статусы «Принято ведомством» или «В обработке», что отражается в «Личном кабинете» Единого или Регионального порталов.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 xml:space="preserve">В случае подписания Уведомления и (или) Документов усиленной квалифицированной электронной подписью сотрудник Администрации проводит проверку </w:t>
      </w:r>
      <w:proofErr w:type="gramStart"/>
      <w:r w:rsidRPr="001925C6">
        <w:rPr>
          <w:rFonts w:ascii="Times New Roman" w:hAnsi="Times New Roman" w:cs="Times New Roman"/>
          <w:sz w:val="24"/>
        </w:rPr>
        <w:t>действительности</w:t>
      </w:r>
      <w:proofErr w:type="gramEnd"/>
      <w:r w:rsidRPr="001925C6">
        <w:rPr>
          <w:rFonts w:ascii="Times New Roman" w:hAnsi="Times New Roman" w:cs="Times New Roman"/>
          <w:sz w:val="24"/>
        </w:rPr>
        <w:t xml:space="preserve"> усиленной квалифицированной электронной подписи, с использованием которой подписано Уведомление и (или) Документы, предусматривающую проверку соблюдения условий, указанных в статье 11 Федерального закона от 06.04.2011 № 63-ФЗ «Об электронной подписи» (далее - проверка квалифицированной подписи).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Администрации не позднее 1 рабочего дня следующего за днем поступления Уведомления и (или) Документов принимает решение об отказе в приеме к рассмотрению Уведомления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уполномоченного сотрудника Администрации и направляется по адресу электронной почты Заявителя либо в его «Личный кабинет» Единого портала.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 xml:space="preserve">2.4. При поступлении Уведомления и Документов посредством почтового отправления сотрудник Администрации, ответственный за прием Уведомлений обеспечивает их регистрацию </w:t>
      </w:r>
      <w:r w:rsidRPr="00B666EE">
        <w:rPr>
          <w:rFonts w:ascii="Times New Roman" w:hAnsi="Times New Roman" w:cs="Times New Roman"/>
          <w:sz w:val="24"/>
        </w:rPr>
        <w:t>в журнале рег</w:t>
      </w:r>
      <w:r>
        <w:rPr>
          <w:rFonts w:ascii="Times New Roman" w:hAnsi="Times New Roman" w:cs="Times New Roman"/>
          <w:sz w:val="24"/>
        </w:rPr>
        <w:t>истрации входящей корреспонденци</w:t>
      </w:r>
      <w:r w:rsidRPr="00B666EE">
        <w:rPr>
          <w:rFonts w:ascii="Times New Roman" w:hAnsi="Times New Roman" w:cs="Times New Roman"/>
          <w:sz w:val="24"/>
        </w:rPr>
        <w:t>и.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A371D0" w:rsidRPr="001925C6" w:rsidRDefault="00A371D0" w:rsidP="00A371D0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Times New Roman" w:hAnsi="Times New Roman" w:cs="Times New Roman"/>
          <w:sz w:val="24"/>
        </w:rPr>
      </w:pPr>
      <w:r w:rsidRPr="001925C6">
        <w:rPr>
          <w:rFonts w:ascii="Times New Roman" w:hAnsi="Times New Roman" w:cs="Times New Roman"/>
          <w:sz w:val="24"/>
        </w:rPr>
        <w:lastRenderedPageBreak/>
        <w:t>2.5.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– в первый рабочий день, следующий за днем его поступления.</w:t>
      </w:r>
    </w:p>
    <w:p w:rsidR="00A371D0" w:rsidRPr="00E52C9D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C9D">
        <w:rPr>
          <w:rFonts w:ascii="Times New Roman" w:hAnsi="Times New Roman" w:cs="Times New Roman"/>
          <w:sz w:val="24"/>
          <w:szCs w:val="24"/>
        </w:rPr>
        <w:t>2.6.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Курганской области либо посредством внутриведомственного взаимодействия со структурными подразделениями Администрации в следующие органы и организации:</w:t>
      </w:r>
    </w:p>
    <w:p w:rsidR="00A371D0" w:rsidRPr="00E52C9D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C9D">
        <w:rPr>
          <w:rFonts w:ascii="Times New Roman" w:hAnsi="Times New Roman" w:cs="Times New Roman"/>
          <w:sz w:val="24"/>
          <w:szCs w:val="24"/>
        </w:rPr>
        <w:t>1) в Федеральную службу государственной регистрации, кадастра и картографии о предоставлении:</w:t>
      </w:r>
    </w:p>
    <w:p w:rsidR="00A371D0" w:rsidRPr="00E52C9D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C9D">
        <w:rPr>
          <w:rFonts w:ascii="Times New Roman" w:hAnsi="Times New Roman" w:cs="Times New Roman"/>
          <w:sz w:val="24"/>
          <w:szCs w:val="24"/>
        </w:rPr>
        <w:t>- правоустанавливающих документов на земельный участок (объект капитального строительства);</w:t>
      </w:r>
    </w:p>
    <w:p w:rsidR="00A371D0" w:rsidRPr="00E52C9D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C9D">
        <w:rPr>
          <w:rFonts w:ascii="Times New Roman" w:hAnsi="Times New Roman" w:cs="Times New Roman"/>
          <w:sz w:val="24"/>
          <w:szCs w:val="24"/>
        </w:rPr>
        <w:t>2)  в Федеральную налоговую службу о предоставлении:</w:t>
      </w:r>
    </w:p>
    <w:p w:rsidR="00A371D0" w:rsidRPr="00E52C9D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C9D">
        <w:rPr>
          <w:rFonts w:ascii="Times New Roman" w:hAnsi="Times New Roman" w:cs="Times New Roman"/>
          <w:sz w:val="24"/>
          <w:szCs w:val="24"/>
        </w:rPr>
        <w:t>- сведений из ЕГРЮЛ.</w:t>
      </w:r>
    </w:p>
    <w:p w:rsidR="00A371D0" w:rsidRPr="00E52C9D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C9D">
        <w:rPr>
          <w:rFonts w:ascii="Times New Roman" w:hAnsi="Times New Roman" w:cs="Times New Roman"/>
          <w:sz w:val="24"/>
          <w:szCs w:val="24"/>
        </w:rPr>
        <w:t>При личном предоставлении Заявителем правоустанавливающих документов межведомственные запросы об их предоставлении в перечисленные органы не направляются.</w:t>
      </w:r>
    </w:p>
    <w:p w:rsidR="00A371D0" w:rsidRPr="00E52C9D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C9D">
        <w:rPr>
          <w:rFonts w:ascii="Times New Roman" w:hAnsi="Times New Roman" w:cs="Times New Roman"/>
          <w:sz w:val="24"/>
          <w:szCs w:val="24"/>
        </w:rPr>
        <w:t>2.7. Сотрудник Администрации в течение 7 рабочих дней со дня поступления  уведомления о планируемом сносе 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Управление государственного строительного надзора по Курганской области или Уральское управление Федеральной службы по экологическому, технологическому и атомному надзору.</w:t>
      </w:r>
    </w:p>
    <w:p w:rsidR="00A371D0" w:rsidRPr="00E52C9D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C9D">
        <w:rPr>
          <w:rFonts w:ascii="Times New Roman" w:hAnsi="Times New Roman" w:cs="Times New Roman"/>
          <w:sz w:val="24"/>
          <w:szCs w:val="24"/>
        </w:rPr>
        <w:t>В случае непредставления документов, указанных в подпункте 1, 2 пункта 1.6.1 Порядка, сотрудник Администрации запрашивает их у Заявителя.</w:t>
      </w:r>
    </w:p>
    <w:p w:rsidR="00A371D0" w:rsidRPr="00E52C9D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C9D">
        <w:rPr>
          <w:rFonts w:ascii="Times New Roman" w:hAnsi="Times New Roman" w:cs="Times New Roman"/>
          <w:sz w:val="24"/>
          <w:szCs w:val="24"/>
        </w:rPr>
        <w:t>2.8.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Управление государственного строительного надзора по Курганской области или Уральское управление Федеральной службы по экологическому, технологическому и атомному надзору.</w:t>
      </w:r>
    </w:p>
    <w:p w:rsidR="00A371D0" w:rsidRPr="00E52C9D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71D0" w:rsidRPr="00E52C9D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1D0" w:rsidRPr="00E52C9D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1D0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1D0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1D0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1D0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1D0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1D0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1D0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1D0" w:rsidRDefault="00A371D0" w:rsidP="00A371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FB" w:rsidRDefault="001332FB">
      <w:bookmarkStart w:id="0" w:name="_GoBack"/>
      <w:bookmarkEnd w:id="0"/>
    </w:p>
    <w:sectPr w:rsidR="0013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4A"/>
    <w:rsid w:val="001332FB"/>
    <w:rsid w:val="003D544A"/>
    <w:rsid w:val="00A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55C5-EB19-4A82-8FFE-8CF3898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1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A371D0"/>
    <w:pPr>
      <w:spacing w:after="120"/>
    </w:pPr>
  </w:style>
  <w:style w:type="paragraph" w:styleId="a3">
    <w:name w:val="No Spacing"/>
    <w:uiPriority w:val="1"/>
    <w:qFormat/>
    <w:rsid w:val="00A371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next w:val="a5"/>
    <w:link w:val="a6"/>
    <w:qFormat/>
    <w:rsid w:val="00A371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A371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371D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371D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2021-05-05T09:39:00Z</dcterms:created>
  <dcterms:modified xsi:type="dcterms:W3CDTF">2021-05-05T09:39:00Z</dcterms:modified>
</cp:coreProperties>
</file>