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t xml:space="preserve">Приложение 1 </w:t>
      </w:r>
    </w:p>
    <w:p w:rsidR="00D4034A" w:rsidRPr="003F3618" w:rsidRDefault="00D4034A" w:rsidP="00D4034A">
      <w:pPr>
        <w:ind w:firstLine="540"/>
        <w:rPr>
          <w:rFonts w:ascii="Times New Roman" w:hAnsi="Times New Roman" w:cs="Times New Roman"/>
          <w:bCs/>
          <w:sz w:val="24"/>
          <w:szCs w:val="24"/>
        </w:rPr>
      </w:pPr>
      <w:r>
        <w:rPr>
          <w:rFonts w:ascii="Times New Roman" w:hAnsi="Times New Roman" w:cs="Times New Roman"/>
          <w:i/>
          <w:sz w:val="24"/>
          <w:szCs w:val="24"/>
        </w:rPr>
        <w:t xml:space="preserve">                                                    </w:t>
      </w:r>
      <w:r w:rsidRPr="003F3618">
        <w:rPr>
          <w:rFonts w:ascii="Times New Roman" w:hAnsi="Times New Roman" w:cs="Times New Roman"/>
          <w:i/>
          <w:sz w:val="24"/>
          <w:szCs w:val="24"/>
        </w:rPr>
        <w:t>к решению Красномыльской сельской Думы от 18.06.2015 г. № 30</w:t>
      </w:r>
      <w:r w:rsidRPr="003F3618">
        <w:rPr>
          <w:rFonts w:ascii="Times New Roman" w:hAnsi="Times New Roman" w:cs="Times New Roman"/>
          <w:bCs/>
          <w:sz w:val="24"/>
          <w:szCs w:val="24"/>
        </w:rPr>
        <w:t xml:space="preserve">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w:t>
      </w:r>
      <w:r w:rsidRPr="003F3618">
        <w:rPr>
          <w:rFonts w:ascii="Times New Roman" w:hAnsi="Times New Roman" w:cs="Times New Roman"/>
          <w:i/>
          <w:sz w:val="24"/>
          <w:szCs w:val="24"/>
        </w:rPr>
        <w:t>О порядке предоставления жилых помещений</w:t>
      </w:r>
      <w:r w:rsidRPr="003F3618">
        <w:rPr>
          <w:rFonts w:ascii="Times New Roman" w:hAnsi="Times New Roman" w:cs="Times New Roman"/>
          <w:bCs/>
          <w:i/>
          <w:sz w:val="24"/>
          <w:szCs w:val="24"/>
        </w:rPr>
        <w:t xml:space="preserve"> </w:t>
      </w:r>
      <w:r w:rsidRPr="003F3618">
        <w:rPr>
          <w:rFonts w:ascii="Times New Roman" w:hAnsi="Times New Roman" w:cs="Times New Roman"/>
          <w:i/>
          <w:sz w:val="24"/>
          <w:szCs w:val="24"/>
        </w:rPr>
        <w:t xml:space="preserve">муниципального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t xml:space="preserve">жилого фонда Красномыльского сельского поселения сотрудникам,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замещающим должность учас</w:t>
      </w:r>
      <w:r>
        <w:rPr>
          <w:rFonts w:ascii="Times New Roman" w:hAnsi="Times New Roman" w:cs="Times New Roman"/>
          <w:bCs/>
          <w:i/>
          <w:sz w:val="24"/>
          <w:szCs w:val="24"/>
        </w:rPr>
        <w:t>ткового уполномоченного полиции</w:t>
      </w:r>
    </w:p>
    <w:p w:rsidR="00D4034A" w:rsidRPr="003F3618" w:rsidRDefault="00D4034A" w:rsidP="00D4034A">
      <w:pPr>
        <w:ind w:firstLine="540"/>
        <w:jc w:val="right"/>
        <w:rPr>
          <w:rFonts w:ascii="Times New Roman" w:hAnsi="Times New Roman" w:cs="Times New Roman"/>
          <w:sz w:val="24"/>
          <w:szCs w:val="24"/>
        </w:rPr>
      </w:pP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Главе Красномыльского сельсовета</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от             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____________________________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паспорт _______________________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выданный 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зарегистрированного (ой) по адресу:</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_______________________________</w:t>
      </w:r>
    </w:p>
    <w:p w:rsidR="00D4034A" w:rsidRPr="003F3618" w:rsidRDefault="00D4034A" w:rsidP="00D4034A">
      <w:pPr>
        <w:ind w:firstLine="54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D4034A" w:rsidRPr="003F3618" w:rsidRDefault="00D4034A" w:rsidP="00D4034A">
      <w:pPr>
        <w:ind w:firstLine="540"/>
        <w:jc w:val="center"/>
        <w:rPr>
          <w:rFonts w:ascii="Times New Roman" w:hAnsi="Times New Roman" w:cs="Times New Roman"/>
          <w:sz w:val="24"/>
          <w:szCs w:val="24"/>
        </w:rPr>
      </w:pPr>
      <w:r w:rsidRPr="003F3618">
        <w:rPr>
          <w:rFonts w:ascii="Times New Roman" w:hAnsi="Times New Roman" w:cs="Times New Roman"/>
          <w:sz w:val="24"/>
          <w:szCs w:val="24"/>
        </w:rPr>
        <w:t xml:space="preserve">Заявление </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Прошу предоставить мне во временное пользование на период замещения должности участкового уполномоченного полиции на территории Красномыльского сельского поселения жилое помещение муниципального жилого фонда Красномыльского  сельского поселения. </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К заявлению прилагаю следующие документы: </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копию документа, удостоверяющего личность;</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справку о составе семьи с места регистрации (на дату обращения);</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копии документов, удостоверяющих личность членов семьи;</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выписки из Единого реестра прав на недвижимое имущество и сделок с ним на себя и членов своей семьи, подтверждающие отсутствие в собственности жилых помещений (долей на жилые помещения), расположенных(е) на территории Шадринского  муниципального района (на дату обращения); </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документ, подтверждающий место работы, должность и стаж;</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ходатайство о предоставлении жилого помещения муниципального жилого фонда от территориального органа федерального органа исполнительной власти в сфере внутренних дел. </w:t>
      </w:r>
    </w:p>
    <w:p w:rsidR="00D4034A" w:rsidRPr="003F3618" w:rsidRDefault="00D4034A" w:rsidP="00D4034A">
      <w:pPr>
        <w:ind w:firstLine="540"/>
        <w:jc w:val="both"/>
        <w:rPr>
          <w:rFonts w:ascii="Times New Roman" w:hAnsi="Times New Roman" w:cs="Times New Roman"/>
          <w:sz w:val="24"/>
          <w:szCs w:val="24"/>
        </w:rPr>
      </w:pPr>
      <w:r>
        <w:rPr>
          <w:rFonts w:ascii="Times New Roman" w:hAnsi="Times New Roman" w:cs="Times New Roman"/>
          <w:sz w:val="24"/>
          <w:szCs w:val="24"/>
        </w:rPr>
        <w:t>Дата                                                                                                    Подпись</w:t>
      </w: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rPr>
          <w:rFonts w:ascii="Times New Roman" w:hAnsi="Times New Roman" w:cs="Times New Roman"/>
          <w:i/>
          <w:sz w:val="24"/>
          <w:szCs w:val="24"/>
        </w:rPr>
      </w:pPr>
      <w:r>
        <w:rPr>
          <w:rFonts w:ascii="Times New Roman" w:hAnsi="Times New Roman" w:cs="Times New Roman"/>
          <w:sz w:val="24"/>
          <w:szCs w:val="24"/>
        </w:rPr>
        <w:t xml:space="preserve">                                                                                                                                           </w:t>
      </w:r>
      <w:r w:rsidRPr="003F3618">
        <w:rPr>
          <w:rFonts w:ascii="Times New Roman" w:hAnsi="Times New Roman" w:cs="Times New Roman"/>
          <w:i/>
          <w:sz w:val="24"/>
          <w:szCs w:val="24"/>
        </w:rPr>
        <w:t xml:space="preserve">Приложение 2 </w:t>
      </w:r>
    </w:p>
    <w:p w:rsidR="00D4034A" w:rsidRPr="003F3618" w:rsidRDefault="00D4034A" w:rsidP="00D4034A">
      <w:pPr>
        <w:ind w:firstLine="540"/>
        <w:jc w:val="right"/>
        <w:rPr>
          <w:rFonts w:ascii="Times New Roman" w:hAnsi="Times New Roman" w:cs="Times New Roman"/>
          <w:bCs/>
          <w:sz w:val="24"/>
          <w:szCs w:val="24"/>
        </w:rPr>
      </w:pPr>
      <w:r w:rsidRPr="003F3618">
        <w:rPr>
          <w:rFonts w:ascii="Times New Roman" w:hAnsi="Times New Roman" w:cs="Times New Roman"/>
          <w:i/>
          <w:sz w:val="24"/>
          <w:szCs w:val="24"/>
        </w:rPr>
        <w:t>к решению Красномыльской сельской Думы от 18.06.2015 г. № 30</w:t>
      </w:r>
      <w:r w:rsidRPr="003F3618">
        <w:rPr>
          <w:rFonts w:ascii="Times New Roman" w:hAnsi="Times New Roman" w:cs="Times New Roman"/>
          <w:bCs/>
          <w:sz w:val="24"/>
          <w:szCs w:val="24"/>
        </w:rPr>
        <w:t xml:space="preserve">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w:t>
      </w:r>
      <w:r w:rsidRPr="003F3618">
        <w:rPr>
          <w:rFonts w:ascii="Times New Roman" w:hAnsi="Times New Roman" w:cs="Times New Roman"/>
          <w:i/>
          <w:sz w:val="24"/>
          <w:szCs w:val="24"/>
        </w:rPr>
        <w:t>О порядке предоставления жилых помещений</w:t>
      </w:r>
      <w:r w:rsidRPr="003F3618">
        <w:rPr>
          <w:rFonts w:ascii="Times New Roman" w:hAnsi="Times New Roman" w:cs="Times New Roman"/>
          <w:bCs/>
          <w:i/>
          <w:sz w:val="24"/>
          <w:szCs w:val="24"/>
        </w:rPr>
        <w:t xml:space="preserve"> </w:t>
      </w:r>
      <w:r w:rsidRPr="003F3618">
        <w:rPr>
          <w:rFonts w:ascii="Times New Roman" w:hAnsi="Times New Roman" w:cs="Times New Roman"/>
          <w:i/>
          <w:sz w:val="24"/>
          <w:szCs w:val="24"/>
        </w:rPr>
        <w:t xml:space="preserve">муниципального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t xml:space="preserve">жилого фонда Красномыльского сельского поселения сотрудникам,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замещающим должность участкового уполномоченного полиции»</w:t>
      </w: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Главе Красномыльского сельсовета</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от ___________________________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паспорт 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выданный _____________________</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_____________________________,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зарегистрированного (ой) по адресу:</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_______________________________</w:t>
      </w:r>
    </w:p>
    <w:p w:rsidR="00D4034A" w:rsidRPr="003F3618" w:rsidRDefault="00D4034A" w:rsidP="00D4034A">
      <w:pPr>
        <w:ind w:firstLine="54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D4034A" w:rsidRPr="003F3618" w:rsidRDefault="00D4034A" w:rsidP="00D4034A">
      <w:pPr>
        <w:pStyle w:val="ConsPlusNonformat"/>
        <w:jc w:val="center"/>
        <w:rPr>
          <w:rFonts w:ascii="Times New Roman" w:hAnsi="Times New Roman" w:cs="Times New Roman"/>
          <w:sz w:val="24"/>
          <w:szCs w:val="24"/>
        </w:rPr>
      </w:pP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СОГЛАСИЕ</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на обработку персональный данных и проверку сведений, содержащихся в документах, представленных в администрацию Красномыльского сельсовета</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Я, ____________________________________________________________________,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(фамилия, имя, отчество, дата рождения гражданина-заявителя)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проживающий(ая) ________________________________________________________,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(адрес регистрации)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 серия ________ номер __________ выдан 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(вид документа, удостоверяющего личность)</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(когда и кем выдан)</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(и) являясь законным представителем:</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1. _____________________________________________________________________,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(родственные отношения, Ф.И.О., число, месяц, год рождения)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проживающий(ая) 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(адрес регистрации)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(паспорт (свидетельство о рождении), кем и когда выдан)</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2. 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(родственные отношения, Ф.И.О., число, месяц, год рождения)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проживающий(ая) 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(адрес регистрации)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(паспорт (свидетельство о рождении), кем и когда выдан)</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lastRenderedPageBreak/>
        <w:t>3. _____________________________________________________________________,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(родственные отношения, Ф.И.О., число, месяц, год рождения)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проживающий(ая) 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(адрес регистрации)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(паспорт (свидетельство о рождении), кем и когда выдан)</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на основании 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(реквизиты доверенности, иного документа)</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________________________________________________________________________</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настоящим даю согласие на обработку администрацией Красномыльского сельского поселения моих персональных данных и данных несовершеннолетних членов моей</w:t>
      </w:r>
      <w:r w:rsidRPr="003F3618">
        <w:rPr>
          <w:rFonts w:ascii="Times New Roman" w:hAnsi="Times New Roman" w:cs="Times New Roman"/>
          <w:color w:val="FF0000"/>
          <w:sz w:val="24"/>
          <w:szCs w:val="24"/>
        </w:rPr>
        <w:t xml:space="preserve"> </w:t>
      </w:r>
      <w:r w:rsidRPr="003F3618">
        <w:rPr>
          <w:rFonts w:ascii="Times New Roman" w:hAnsi="Times New Roman" w:cs="Times New Roman"/>
          <w:sz w:val="24"/>
          <w:szCs w:val="24"/>
        </w:rPr>
        <w:t>семьи с целью получения жилого помещения муниципального жилого фонда и распространяется на следующую информацию:</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1) фамилия, имя, отчество;</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2) дата и место рождения;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3) адрес регистрации и места жительства;</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 xml:space="preserve"> 4) наименование, серию, номер, дату выдачи документов, удостоверяющих личность, наименование органов, выдавших документы, удостоверяющие личность;</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 xml:space="preserve"> 5) наименование, серию, номер, дату выдачи 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6) сведения о наличии (отсутствие) жилых помещений и другого недвижимого имущества у меня и (или) несовершеннолетних членов моей семьи, сведения о документах, удостоверяющих эти права;</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7) контактная информация.</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 xml:space="preserve"> Настоящее согласие предоставляется на осуществление любых действий в отношении моих персональных данных и персональных данных несовершеннолетних членов моей семьи,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законодательства Курганской  области.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Данное мною согласие на обработку вышеуказанных данных может быть отозвано в письменной форме.</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w:t>
      </w:r>
    </w:p>
    <w:p w:rsidR="00D4034A" w:rsidRPr="003F3618" w:rsidRDefault="00D4034A" w:rsidP="00D4034A">
      <w:pPr>
        <w:pStyle w:val="ConsPlusNonformat"/>
        <w:rPr>
          <w:rFonts w:ascii="Times New Roman" w:hAnsi="Times New Roman" w:cs="Times New Roman"/>
          <w:sz w:val="24"/>
          <w:szCs w:val="24"/>
        </w:rPr>
      </w:pPr>
    </w:p>
    <w:p w:rsidR="00D4034A" w:rsidRPr="003F3618" w:rsidRDefault="00D4034A" w:rsidP="00D4034A">
      <w:pPr>
        <w:pStyle w:val="ConsPlusNonformat"/>
        <w:rPr>
          <w:rFonts w:ascii="Times New Roman" w:hAnsi="Times New Roman" w:cs="Times New Roman"/>
          <w:sz w:val="24"/>
          <w:szCs w:val="24"/>
        </w:rPr>
      </w:pP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 _____________ 20___ г. ______________________   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(дата)                                 (расшифровка подписи)                  (подпись)</w:t>
      </w:r>
    </w:p>
    <w:p w:rsidR="00D4034A" w:rsidRPr="003F3618" w:rsidRDefault="00D4034A" w:rsidP="00D4034A">
      <w:pPr>
        <w:pStyle w:val="ConsPlusNonformat"/>
        <w:rPr>
          <w:rFonts w:ascii="Times New Roman" w:hAnsi="Times New Roman" w:cs="Times New Roman"/>
          <w:sz w:val="24"/>
          <w:szCs w:val="24"/>
        </w:rPr>
      </w:pP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t xml:space="preserve">Приложение 3 </w:t>
      </w:r>
    </w:p>
    <w:p w:rsidR="00D4034A" w:rsidRPr="003F3618" w:rsidRDefault="00D4034A" w:rsidP="00D4034A">
      <w:pPr>
        <w:ind w:firstLine="540"/>
        <w:jc w:val="right"/>
        <w:rPr>
          <w:rFonts w:ascii="Times New Roman" w:hAnsi="Times New Roman" w:cs="Times New Roman"/>
          <w:bCs/>
          <w:sz w:val="24"/>
          <w:szCs w:val="24"/>
        </w:rPr>
      </w:pPr>
      <w:r w:rsidRPr="003F3618">
        <w:rPr>
          <w:rFonts w:ascii="Times New Roman" w:hAnsi="Times New Roman" w:cs="Times New Roman"/>
          <w:i/>
          <w:sz w:val="24"/>
          <w:szCs w:val="24"/>
        </w:rPr>
        <w:t>к решению Красномыльской сельской Думы от 18.06.2015 г. № 30</w:t>
      </w:r>
      <w:r w:rsidRPr="003F3618">
        <w:rPr>
          <w:rFonts w:ascii="Times New Roman" w:hAnsi="Times New Roman" w:cs="Times New Roman"/>
          <w:bCs/>
          <w:sz w:val="24"/>
          <w:szCs w:val="24"/>
        </w:rPr>
        <w:t xml:space="preserve">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w:t>
      </w:r>
      <w:r w:rsidRPr="003F3618">
        <w:rPr>
          <w:rFonts w:ascii="Times New Roman" w:hAnsi="Times New Roman" w:cs="Times New Roman"/>
          <w:i/>
          <w:sz w:val="24"/>
          <w:szCs w:val="24"/>
        </w:rPr>
        <w:t>О порядке предоставления жилых помещений</w:t>
      </w:r>
      <w:r w:rsidRPr="003F3618">
        <w:rPr>
          <w:rFonts w:ascii="Times New Roman" w:hAnsi="Times New Roman" w:cs="Times New Roman"/>
          <w:bCs/>
          <w:i/>
          <w:sz w:val="24"/>
          <w:szCs w:val="24"/>
        </w:rPr>
        <w:t xml:space="preserve"> </w:t>
      </w:r>
      <w:r w:rsidRPr="003F3618">
        <w:rPr>
          <w:rFonts w:ascii="Times New Roman" w:hAnsi="Times New Roman" w:cs="Times New Roman"/>
          <w:i/>
          <w:sz w:val="24"/>
          <w:szCs w:val="24"/>
        </w:rPr>
        <w:t xml:space="preserve">муниципального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t xml:space="preserve">жилого фонда Красномыльского сельского поселения сотрудникам, </w:t>
      </w:r>
    </w:p>
    <w:p w:rsidR="00D4034A" w:rsidRPr="00D4034A"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замещающим должность участкового уполномоченного полиции»</w:t>
      </w:r>
    </w:p>
    <w:p w:rsidR="00D4034A" w:rsidRPr="003F3618" w:rsidRDefault="00D4034A" w:rsidP="00D4034A">
      <w:pPr>
        <w:pStyle w:val="ConsPlusNonformat"/>
        <w:jc w:val="center"/>
        <w:rPr>
          <w:rFonts w:ascii="Times New Roman" w:hAnsi="Times New Roman" w:cs="Times New Roman"/>
          <w:b/>
          <w:sz w:val="24"/>
          <w:szCs w:val="24"/>
        </w:rPr>
      </w:pPr>
      <w:r w:rsidRPr="003F3618">
        <w:rPr>
          <w:rFonts w:ascii="Times New Roman" w:hAnsi="Times New Roman" w:cs="Times New Roman"/>
          <w:b/>
          <w:sz w:val="24"/>
          <w:szCs w:val="24"/>
        </w:rPr>
        <w:t xml:space="preserve">Договор </w:t>
      </w:r>
    </w:p>
    <w:p w:rsidR="00D4034A" w:rsidRPr="003F3618" w:rsidRDefault="00D4034A" w:rsidP="00D4034A">
      <w:pPr>
        <w:pStyle w:val="ConsPlusNonformat"/>
        <w:jc w:val="center"/>
        <w:rPr>
          <w:rFonts w:ascii="Times New Roman" w:hAnsi="Times New Roman" w:cs="Times New Roman"/>
          <w:b/>
          <w:sz w:val="24"/>
          <w:szCs w:val="24"/>
        </w:rPr>
      </w:pPr>
      <w:r w:rsidRPr="003F3618">
        <w:rPr>
          <w:rFonts w:ascii="Times New Roman" w:hAnsi="Times New Roman" w:cs="Times New Roman"/>
          <w:b/>
          <w:sz w:val="24"/>
          <w:szCs w:val="24"/>
        </w:rPr>
        <w:t>найма жилого помещения</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от ________________ № 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с.Красномыльское</w:t>
      </w:r>
    </w:p>
    <w:p w:rsidR="00D4034A" w:rsidRPr="003F3618" w:rsidRDefault="00D4034A" w:rsidP="00D4034A">
      <w:pPr>
        <w:pStyle w:val="ConsPlusNonformat"/>
        <w:jc w:val="center"/>
        <w:rPr>
          <w:rFonts w:ascii="Times New Roman" w:hAnsi="Times New Roman" w:cs="Times New Roman"/>
          <w:sz w:val="24"/>
          <w:szCs w:val="24"/>
        </w:rPr>
      </w:pPr>
    </w:p>
    <w:p w:rsidR="00D4034A" w:rsidRPr="003F3618" w:rsidRDefault="00D4034A" w:rsidP="00D4034A">
      <w:pPr>
        <w:pStyle w:val="ConsPlusNonformat"/>
        <w:ind w:firstLine="708"/>
        <w:jc w:val="both"/>
        <w:rPr>
          <w:rFonts w:ascii="Times New Roman" w:hAnsi="Times New Roman" w:cs="Times New Roman"/>
          <w:sz w:val="24"/>
          <w:szCs w:val="24"/>
        </w:rPr>
      </w:pPr>
      <w:r w:rsidRPr="003F3618">
        <w:rPr>
          <w:rFonts w:ascii="Times New Roman" w:hAnsi="Times New Roman" w:cs="Times New Roman"/>
          <w:sz w:val="24"/>
          <w:szCs w:val="24"/>
        </w:rPr>
        <w:t xml:space="preserve">Администрация Красномыльского сельского поселения, в лице Главы Красномыльского сельсовета ____________________________, действующего на основании </w:t>
      </w:r>
      <w:hyperlink r:id="rId5" w:history="1">
        <w:r w:rsidRPr="003F3618">
          <w:rPr>
            <w:rStyle w:val="a8"/>
            <w:rFonts w:ascii="Times New Roman" w:hAnsi="Times New Roman" w:cs="Times New Roman"/>
            <w:color w:val="000000"/>
            <w:sz w:val="24"/>
            <w:szCs w:val="24"/>
          </w:rPr>
          <w:t>Устава</w:t>
        </w:r>
      </w:hyperlink>
      <w:r w:rsidRPr="003F3618">
        <w:rPr>
          <w:rFonts w:ascii="Times New Roman" w:hAnsi="Times New Roman" w:cs="Times New Roman"/>
          <w:color w:val="000000"/>
          <w:sz w:val="24"/>
          <w:szCs w:val="24"/>
        </w:rPr>
        <w:t xml:space="preserve"> </w:t>
      </w:r>
      <w:r w:rsidRPr="003F3618">
        <w:rPr>
          <w:rFonts w:ascii="Times New Roman" w:hAnsi="Times New Roman" w:cs="Times New Roman"/>
          <w:sz w:val="24"/>
          <w:szCs w:val="24"/>
        </w:rPr>
        <w:t>Красномыльского сельсовета, именуемая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в дальнейшем "Наймодатель", с одной стороны, и гражданин (гражданка)</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именуемый(ая) в дальнейшем "Наниматель", с другой стороны, а вместе именуемые "Стороны", на основании решения комиссии по жилищным вопросам администрации Красномыльского сельсовета от _______________ № _______ заключили настоящий договор о нижеследующем:</w:t>
      </w:r>
    </w:p>
    <w:p w:rsidR="00D4034A" w:rsidRPr="003F3618" w:rsidRDefault="00D4034A" w:rsidP="00D4034A">
      <w:pPr>
        <w:pStyle w:val="ConsPlusNonformat"/>
        <w:jc w:val="both"/>
        <w:rPr>
          <w:rFonts w:ascii="Times New Roman" w:hAnsi="Times New Roman" w:cs="Times New Roman"/>
          <w:sz w:val="24"/>
          <w:szCs w:val="24"/>
        </w:rPr>
      </w:pPr>
    </w:p>
    <w:p w:rsidR="00D4034A" w:rsidRPr="003F3618" w:rsidRDefault="00D4034A" w:rsidP="00D4034A">
      <w:pPr>
        <w:pStyle w:val="ConsPlusNonformat"/>
        <w:widowControl/>
        <w:numPr>
          <w:ilvl w:val="0"/>
          <w:numId w:val="10"/>
        </w:numPr>
        <w:ind w:left="0" w:firstLine="567"/>
        <w:jc w:val="center"/>
        <w:rPr>
          <w:rFonts w:ascii="Times New Roman" w:hAnsi="Times New Roman" w:cs="Times New Roman"/>
          <w:b/>
          <w:sz w:val="24"/>
          <w:szCs w:val="24"/>
        </w:rPr>
      </w:pPr>
      <w:r w:rsidRPr="003F3618">
        <w:rPr>
          <w:rFonts w:ascii="Times New Roman" w:hAnsi="Times New Roman" w:cs="Times New Roman"/>
          <w:b/>
          <w:sz w:val="24"/>
          <w:szCs w:val="24"/>
        </w:rPr>
        <w:t>Предмет договора</w:t>
      </w:r>
    </w:p>
    <w:p w:rsidR="00D4034A" w:rsidRPr="003F3618" w:rsidRDefault="00D4034A" w:rsidP="00D4034A">
      <w:pPr>
        <w:pStyle w:val="ConsPlusNonformat"/>
        <w:widowControl/>
        <w:numPr>
          <w:ilvl w:val="1"/>
          <w:numId w:val="10"/>
        </w:numPr>
        <w:ind w:left="0" w:firstLine="567"/>
        <w:jc w:val="both"/>
        <w:rPr>
          <w:rFonts w:ascii="Times New Roman" w:hAnsi="Times New Roman" w:cs="Times New Roman"/>
          <w:sz w:val="24"/>
          <w:szCs w:val="24"/>
        </w:rPr>
      </w:pPr>
      <w:r w:rsidRPr="003F3618">
        <w:rPr>
          <w:rFonts w:ascii="Times New Roman" w:hAnsi="Times New Roman" w:cs="Times New Roman"/>
          <w:sz w:val="24"/>
          <w:szCs w:val="24"/>
        </w:rPr>
        <w:t>Наймодатель передает Нанимателю и членам его семьи во владение и пользование жилое помещение муниципального жилого фонда, состоящее из квартиры общей площадью ______________ кв. метров,   расположенное по адресу: _______________________________________________________________________, для временного проживания в нем.</w:t>
      </w:r>
    </w:p>
    <w:p w:rsidR="00D4034A" w:rsidRPr="003F3618" w:rsidRDefault="00D4034A" w:rsidP="00D4034A">
      <w:pPr>
        <w:numPr>
          <w:ilvl w:val="1"/>
          <w:numId w:val="10"/>
        </w:numPr>
        <w:spacing w:after="0" w:line="240" w:lineRule="auto"/>
        <w:ind w:left="0" w:firstLine="567"/>
        <w:jc w:val="both"/>
        <w:rPr>
          <w:rFonts w:ascii="Times New Roman" w:hAnsi="Times New Roman" w:cs="Times New Roman"/>
          <w:sz w:val="24"/>
          <w:szCs w:val="24"/>
        </w:rPr>
      </w:pPr>
      <w:r w:rsidRPr="003F3618">
        <w:rPr>
          <w:rFonts w:ascii="Times New Roman" w:hAnsi="Times New Roman" w:cs="Times New Roman"/>
          <w:sz w:val="24"/>
          <w:szCs w:val="24"/>
        </w:rPr>
        <w:t xml:space="preserve">Жилое помещение предоставляется на время исполнения сотрудником, замещающим должность участкового уполномоченного полиции, своих обязанностей на территории Красномыльского сельского поселения. В случае перевода сотрудника, замещающего должность участкового уполномоченного полиции на территории Красномыльского сельского поселения, в другое муниципальное образование либо на должность, не связанную с выполнением обязанностей участкового уполномоченного полиции на территории Красномыльского сельского поселения, указанный сотрудник и совместно проживающие с ним члены его семьи обязаны освободить жилое помещение, предоставленное в соответствии с настоящим договором. </w:t>
      </w:r>
    </w:p>
    <w:p w:rsidR="00D4034A" w:rsidRPr="003F3618" w:rsidRDefault="00D4034A" w:rsidP="00D4034A">
      <w:pPr>
        <w:pStyle w:val="ConsPlusNonformat"/>
        <w:widowControl/>
        <w:numPr>
          <w:ilvl w:val="1"/>
          <w:numId w:val="10"/>
        </w:numPr>
        <w:ind w:left="0" w:firstLine="567"/>
        <w:rPr>
          <w:rFonts w:ascii="Times New Roman" w:hAnsi="Times New Roman" w:cs="Times New Roman"/>
          <w:sz w:val="24"/>
          <w:szCs w:val="24"/>
        </w:rPr>
      </w:pPr>
      <w:r w:rsidRPr="003F3618">
        <w:rPr>
          <w:rFonts w:ascii="Times New Roman" w:hAnsi="Times New Roman" w:cs="Times New Roman"/>
          <w:sz w:val="24"/>
          <w:szCs w:val="24"/>
        </w:rPr>
        <w:t xml:space="preserve"> Совместно с Нанимателем в жилое помещение вселяются следующие</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члены семьи:</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1. _________________________________________________________________</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2. _________________________________________________________________</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3. _________________________________________________________________</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4. _________________________________________________________________</w:t>
      </w:r>
    </w:p>
    <w:p w:rsidR="00D4034A" w:rsidRPr="003F3618" w:rsidRDefault="00D4034A" w:rsidP="00D4034A">
      <w:pPr>
        <w:pStyle w:val="ConsPlusNonformat"/>
        <w:ind w:firstLine="567"/>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t>2. Права и обязанности Нанимателя и членов его семьи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2.1. Наниматель имеет право:</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на использование жилого помещения для проживания, в том числе с членами семьи;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на пользование общим имуществом в многоквартирном доме;</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w:t>
      </w:r>
      <w:r w:rsidRPr="003F3618">
        <w:rPr>
          <w:rFonts w:ascii="Times New Roman" w:hAnsi="Times New Roman" w:cs="Times New Roman"/>
          <w:sz w:val="24"/>
          <w:szCs w:val="24"/>
        </w:rPr>
        <w:lastRenderedPageBreak/>
        <w:t xml:space="preserve">пользования иначе как в порядке и по основаниям, которые предусмотрены Жилищным </w:t>
      </w:r>
      <w:hyperlink r:id="rId6" w:history="1">
        <w:r w:rsidRPr="003F3618">
          <w:rPr>
            <w:rStyle w:val="a8"/>
            <w:rFonts w:ascii="Times New Roman" w:hAnsi="Times New Roman" w:cs="Times New Roman"/>
            <w:color w:val="000000"/>
            <w:sz w:val="24"/>
            <w:szCs w:val="24"/>
          </w:rPr>
          <w:t>кодексом</w:t>
        </w:r>
      </w:hyperlink>
      <w:r w:rsidRPr="003F3618">
        <w:rPr>
          <w:rFonts w:ascii="Times New Roman" w:hAnsi="Times New Roman" w:cs="Times New Roman"/>
          <w:color w:val="000000"/>
          <w:sz w:val="24"/>
          <w:szCs w:val="24"/>
        </w:rPr>
        <w:t xml:space="preserve"> </w:t>
      </w:r>
      <w:r w:rsidRPr="003F3618">
        <w:rPr>
          <w:rFonts w:ascii="Times New Roman" w:hAnsi="Times New Roman" w:cs="Times New Roman"/>
          <w:sz w:val="24"/>
          <w:szCs w:val="24"/>
        </w:rPr>
        <w:t>Российской Федерации и другими федеральными законами;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 на расторжение в любое время настоящего Договора;</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5) на получение субсидий на оплату жилого помещения и коммунальных услуг в порядке и на условиях, установленных </w:t>
      </w:r>
      <w:hyperlink r:id="rId7" w:history="1">
        <w:r w:rsidRPr="003F3618">
          <w:rPr>
            <w:rStyle w:val="a8"/>
            <w:rFonts w:ascii="Times New Roman" w:hAnsi="Times New Roman" w:cs="Times New Roman"/>
            <w:color w:val="000000"/>
            <w:sz w:val="24"/>
            <w:szCs w:val="24"/>
          </w:rPr>
          <w:t>статьей 159</w:t>
        </w:r>
      </w:hyperlink>
      <w:r w:rsidRPr="003F3618">
        <w:rPr>
          <w:rFonts w:ascii="Times New Roman" w:hAnsi="Times New Roman" w:cs="Times New Roman"/>
          <w:color w:val="000000"/>
          <w:sz w:val="24"/>
          <w:szCs w:val="24"/>
        </w:rPr>
        <w:t xml:space="preserve"> </w:t>
      </w:r>
      <w:r w:rsidRPr="003F3618">
        <w:rPr>
          <w:rFonts w:ascii="Times New Roman" w:hAnsi="Times New Roman" w:cs="Times New Roman"/>
          <w:sz w:val="24"/>
          <w:szCs w:val="24"/>
        </w:rPr>
        <w:t>Жилищного кодекса Российской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Наниматель может иметь иные права, предусмотренные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2.2. Наниматель обязан:</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8" w:history="1">
        <w:r w:rsidRPr="003F3618">
          <w:rPr>
            <w:rStyle w:val="a8"/>
            <w:rFonts w:ascii="Times New Roman" w:hAnsi="Times New Roman" w:cs="Times New Roman"/>
            <w:color w:val="000000"/>
            <w:sz w:val="24"/>
            <w:szCs w:val="24"/>
          </w:rPr>
          <w:t>кодексом</w:t>
        </w:r>
      </w:hyperlink>
      <w:r w:rsidRPr="003F3618">
        <w:rPr>
          <w:rFonts w:ascii="Times New Roman" w:hAnsi="Times New Roman" w:cs="Times New Roman"/>
          <w:sz w:val="24"/>
          <w:szCs w:val="24"/>
        </w:rPr>
        <w:t xml:space="preserve"> Российской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2) соблюдать </w:t>
      </w:r>
      <w:hyperlink r:id="rId9" w:history="1">
        <w:r w:rsidRPr="003F3618">
          <w:rPr>
            <w:rStyle w:val="a8"/>
            <w:rFonts w:ascii="Times New Roman" w:hAnsi="Times New Roman" w:cs="Times New Roman"/>
            <w:color w:val="000000"/>
            <w:sz w:val="24"/>
            <w:szCs w:val="24"/>
          </w:rPr>
          <w:t>правила</w:t>
        </w:r>
      </w:hyperlink>
      <w:r w:rsidRPr="003F3618">
        <w:rPr>
          <w:rFonts w:ascii="Times New Roman" w:hAnsi="Times New Roman" w:cs="Times New Roman"/>
          <w:sz w:val="24"/>
          <w:szCs w:val="24"/>
        </w:rPr>
        <w:t xml:space="preserve"> пользования жилым помещением;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 обеспечивать сохранность жилого помещения;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5) проводить текущий ремонт жилого помещения;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0" w:history="1">
        <w:r w:rsidRPr="003F3618">
          <w:rPr>
            <w:rStyle w:val="a8"/>
            <w:rFonts w:ascii="Times New Roman" w:hAnsi="Times New Roman" w:cs="Times New Roman"/>
            <w:color w:val="000000"/>
            <w:sz w:val="24"/>
            <w:szCs w:val="24"/>
          </w:rPr>
          <w:t>статьей 155</w:t>
        </w:r>
      </w:hyperlink>
      <w:r w:rsidRPr="003F3618">
        <w:rPr>
          <w:rFonts w:ascii="Times New Roman" w:hAnsi="Times New Roman" w:cs="Times New Roman"/>
          <w:color w:val="000000"/>
          <w:sz w:val="24"/>
          <w:szCs w:val="24"/>
        </w:rPr>
        <w:t xml:space="preserve"> </w:t>
      </w:r>
      <w:r w:rsidRPr="003F3618">
        <w:rPr>
          <w:rFonts w:ascii="Times New Roman" w:hAnsi="Times New Roman" w:cs="Times New Roman"/>
          <w:sz w:val="24"/>
          <w:szCs w:val="24"/>
        </w:rPr>
        <w:t>Жилищного кодекса Российской Федерации;</w:t>
      </w:r>
    </w:p>
    <w:p w:rsidR="00D4034A" w:rsidRPr="003F3618" w:rsidRDefault="00D4034A" w:rsidP="00D4034A">
      <w:pPr>
        <w:pStyle w:val="ConsPlusNormal"/>
        <w:ind w:firstLine="540"/>
        <w:jc w:val="both"/>
        <w:rPr>
          <w:rFonts w:ascii="Times New Roman" w:hAnsi="Times New Roman" w:cs="Times New Roman"/>
          <w:color w:val="000000"/>
          <w:sz w:val="24"/>
          <w:szCs w:val="24"/>
        </w:rPr>
      </w:pPr>
      <w:r w:rsidRPr="003F3618">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w:t>
      </w:r>
      <w:hyperlink r:id="rId11" w:history="1">
        <w:r w:rsidRPr="003F3618">
          <w:rPr>
            <w:rStyle w:val="a8"/>
            <w:rFonts w:ascii="Times New Roman" w:hAnsi="Times New Roman" w:cs="Times New Roman"/>
            <w:color w:val="000000"/>
            <w:sz w:val="24"/>
            <w:szCs w:val="24"/>
          </w:rPr>
          <w:t>порядке</w:t>
        </w:r>
      </w:hyperlink>
      <w:r w:rsidRPr="003F3618">
        <w:rPr>
          <w:rFonts w:ascii="Times New Roman" w:hAnsi="Times New Roman" w:cs="Times New Roman"/>
          <w:color w:val="000000"/>
          <w:sz w:val="24"/>
          <w:szCs w:val="24"/>
        </w:rPr>
        <w:t>;</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D4034A" w:rsidRPr="003F3618" w:rsidRDefault="00D4034A" w:rsidP="00D4034A">
      <w:pPr>
        <w:pStyle w:val="ConsPlusNormal"/>
        <w:ind w:firstLine="540"/>
        <w:jc w:val="both"/>
        <w:rPr>
          <w:rFonts w:ascii="Times New Roman" w:hAnsi="Times New Roman" w:cs="Times New Roman"/>
          <w:color w:val="000000"/>
          <w:sz w:val="24"/>
          <w:szCs w:val="24"/>
        </w:rPr>
      </w:pPr>
      <w:r w:rsidRPr="003F3618">
        <w:rPr>
          <w:rFonts w:ascii="Times New Roman" w:hAnsi="Times New Roman" w:cs="Times New Roman"/>
          <w:sz w:val="24"/>
          <w:szCs w:val="24"/>
        </w:rPr>
        <w:t xml:space="preserve">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w:t>
      </w:r>
      <w:hyperlink r:id="rId12" w:history="1">
        <w:r w:rsidRPr="003F3618">
          <w:rPr>
            <w:rStyle w:val="a8"/>
            <w:rFonts w:ascii="Times New Roman" w:hAnsi="Times New Roman" w:cs="Times New Roman"/>
            <w:color w:val="000000"/>
            <w:sz w:val="24"/>
            <w:szCs w:val="24"/>
          </w:rPr>
          <w:t>порядке</w:t>
        </w:r>
      </w:hyperlink>
      <w:r w:rsidRPr="003F3618">
        <w:rPr>
          <w:rFonts w:ascii="Times New Roman" w:hAnsi="Times New Roman" w:cs="Times New Roman"/>
          <w:color w:val="000000"/>
          <w:sz w:val="24"/>
          <w:szCs w:val="24"/>
        </w:rPr>
        <w:t>.</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Наниматель несет иные обязанности, предусмотренные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2.3. Временное отсутствие Нанимателя и членов его семьи не влечет изменение их прав и обязанностей по настоящему Договору.</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2.4. Наниматель не вправе осуществлять обмен жилого помещения, а также передавать его в поднаем.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2.6. Члены семьи Нанимателя обязаны использовать служебное жилое помещение по назначению и обеспечивать его сохранность.</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lastRenderedPageBreak/>
        <w:t>3. Права и обязанности Наймодателя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3.1. Наймодатель имеет право:</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Наймодатель может иметь иные права, предусмотренные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3.2. Наймодатель обязан:</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 осуществлять капитальный ремонт жилого помещения;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 информировать Нанимателя о проведении капитального ремонта или реконструкции дома не позднее чем за 30 дней до начала работ;</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5)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6) обеспечивать предоставление Нанимателю коммунальных услуг;</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7) принять в установленные настоящим Договором сроки жилое помещение у Нанимателя с соблюдением условий, предусмотренных настоящим Договором;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8) соблюдать при переустройстве и перепланировке жилого помещения требования, установленные Жилищным </w:t>
      </w:r>
      <w:hyperlink r:id="rId13" w:history="1">
        <w:r w:rsidRPr="003F3618">
          <w:rPr>
            <w:rStyle w:val="a8"/>
            <w:rFonts w:ascii="Times New Roman" w:hAnsi="Times New Roman" w:cs="Times New Roman"/>
            <w:color w:val="000000"/>
            <w:sz w:val="24"/>
            <w:szCs w:val="24"/>
          </w:rPr>
          <w:t>кодексом</w:t>
        </w:r>
      </w:hyperlink>
      <w:r w:rsidRPr="003F3618">
        <w:rPr>
          <w:rFonts w:ascii="Times New Roman" w:hAnsi="Times New Roman" w:cs="Times New Roman"/>
          <w:color w:val="000000"/>
          <w:sz w:val="24"/>
          <w:szCs w:val="24"/>
        </w:rPr>
        <w:t xml:space="preserve"> Р</w:t>
      </w:r>
      <w:r w:rsidRPr="003F3618">
        <w:rPr>
          <w:rFonts w:ascii="Times New Roman" w:hAnsi="Times New Roman" w:cs="Times New Roman"/>
          <w:sz w:val="24"/>
          <w:szCs w:val="24"/>
        </w:rPr>
        <w:t>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9)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4" w:history="1">
        <w:r w:rsidRPr="003F3618">
          <w:rPr>
            <w:rStyle w:val="a8"/>
            <w:rFonts w:ascii="Times New Roman" w:hAnsi="Times New Roman" w:cs="Times New Roman"/>
            <w:color w:val="000000"/>
            <w:sz w:val="24"/>
            <w:szCs w:val="24"/>
          </w:rPr>
          <w:t>статьей 103</w:t>
        </w:r>
      </w:hyperlink>
      <w:r w:rsidRPr="003F3618">
        <w:rPr>
          <w:rFonts w:ascii="Times New Roman" w:hAnsi="Times New Roman" w:cs="Times New Roman"/>
          <w:color w:val="000000"/>
          <w:sz w:val="24"/>
          <w:szCs w:val="24"/>
        </w:rPr>
        <w:t xml:space="preserve"> </w:t>
      </w:r>
      <w:r w:rsidRPr="003F3618">
        <w:rPr>
          <w:rFonts w:ascii="Times New Roman" w:hAnsi="Times New Roman" w:cs="Times New Roman"/>
          <w:sz w:val="24"/>
          <w:szCs w:val="24"/>
        </w:rPr>
        <w:t>Жилищного кодекса Российской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Наймодатель несет иные обязанности, предусмотренные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t>4. Расторжение и прекращение Договора</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4.1. Наниматель в любое время может расторгнуть настоящий Договор.</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4.2. Настоящий Договор может быть расторгнут в любое время по соглашению сторон.</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4.3. Расторжение настоящего Договора по требованию Наймодателя допускается в судебном порядке в случае:</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невнесения Нанимателем платы за жилое помещение и (или) коммунальные услуги в течение 2 месяцев;</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разрушения или повреждения жилого помещения Нанимателем или членами его семьи;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 систематического нарушения прав и законных интересов соседей;</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 использования жилого помещения не по назначению.</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4.4. Настоящий Договор прекращается в связи: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с утратой (разрушением) жилого помещения;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со смертью Нанимателя;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 по основаниям, предусмотренным пунктом 1.2. настоящего Договора.</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4.5. В случае расторжения или прекращения настоящего Договора по основаниям, предусмотренным пунктом 1.2. настоящего Договора Наниматель и члены его семьи должны освободить жилое помещение в течении 14 дней.</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4.6. В случае отказа освободить жилое помещение граждане подлежат выселению в судебном порядке. Если жилое помещение возвращено несвоевременно, Наниматель обязан внести плату за жилое помещение за все время просрочки и пени, определяемые как одна трехсотая ставка рефинансирования Центрального Банка Российской Федерации, действующая на момент оплаты, от месячного размера платы за жилье за каждый день уклонения от освобождения жилого помещения. </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t>5. Внесение платы по Договору</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5.1. Наниматель вносит плату за жилое помещение в порядке и размере, которые предусмотрены Жилищным </w:t>
      </w:r>
      <w:hyperlink r:id="rId15" w:history="1">
        <w:r w:rsidRPr="003F3618">
          <w:rPr>
            <w:rStyle w:val="a8"/>
            <w:rFonts w:ascii="Times New Roman" w:hAnsi="Times New Roman" w:cs="Times New Roman"/>
            <w:color w:val="000000"/>
            <w:sz w:val="24"/>
            <w:szCs w:val="24"/>
          </w:rPr>
          <w:t>кодексом</w:t>
        </w:r>
      </w:hyperlink>
      <w:r w:rsidRPr="003F3618">
        <w:rPr>
          <w:rFonts w:ascii="Times New Roman" w:hAnsi="Times New Roman" w:cs="Times New Roman"/>
          <w:sz w:val="24"/>
          <w:szCs w:val="24"/>
        </w:rPr>
        <w:t xml:space="preserve"> Российской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t>6. Иные условия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lastRenderedPageBreak/>
        <w:t>6.1. Споры, которые могут возникнуть между сторонами по настоящему Договору, разрешаются в порядке, предусмотренном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6.2. Настоящий Договор составлен в 2 экземплярах, один из которых находится у Наймодателя, другой - у Нанимателя.</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Наймодатель __________________         Наниматель ________________</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 xml:space="preserve">                                         (подпись)                                                                  (подпись)</w:t>
      </w:r>
    </w:p>
    <w:p w:rsidR="00D4034A" w:rsidRPr="003F3618" w:rsidRDefault="00D4034A" w:rsidP="00D4034A">
      <w:pPr>
        <w:pStyle w:val="ConsPlusNonformat"/>
        <w:jc w:val="both"/>
        <w:rPr>
          <w:rFonts w:ascii="Times New Roman" w:hAnsi="Times New Roman" w:cs="Times New Roman"/>
          <w:sz w:val="24"/>
          <w:szCs w:val="24"/>
        </w:rPr>
      </w:pP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М.П.</w:t>
      </w:r>
    </w:p>
    <w:p w:rsidR="00D4034A" w:rsidRPr="003F3618" w:rsidRDefault="00D4034A" w:rsidP="00D4034A">
      <w:pPr>
        <w:rPr>
          <w:rFonts w:ascii="Times New Roman" w:hAnsi="Times New Roman" w:cs="Times New Roman"/>
          <w:sz w:val="24"/>
          <w:szCs w:val="24"/>
        </w:rPr>
      </w:pP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p>
    <w:p w:rsidR="00D4034A" w:rsidRPr="003F3618" w:rsidRDefault="00D4034A" w:rsidP="00D4034A">
      <w:pPr>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pStyle w:val="a6"/>
        <w:rPr>
          <w:rFonts w:ascii="Times New Roman" w:hAnsi="Times New Roman" w:cs="Times New Roman"/>
        </w:rPr>
      </w:pPr>
    </w:p>
    <w:p w:rsidR="00C3114D" w:rsidRDefault="00C3114D" w:rsidP="00C3114D">
      <w:pPr>
        <w:pStyle w:val="a3"/>
        <w:jc w:val="both"/>
        <w:rPr>
          <w:sz w:val="24"/>
        </w:rPr>
      </w:pPr>
    </w:p>
    <w:sectPr w:rsidR="00C3114D" w:rsidSect="00C311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Нумерованный список 1"/>
    <w:lvl w:ilvl="0">
      <w:start w:val="1"/>
      <w:numFmt w:val="decimal"/>
      <w:lvlText w:val="%1."/>
      <w:lvlJc w:val="left"/>
      <w:pPr>
        <w:tabs>
          <w:tab w:val="num" w:pos="397"/>
        </w:tabs>
        <w:ind w:left="283" w:hanging="283"/>
      </w:pPr>
      <w:rPr>
        <w:b/>
        <w:bCs/>
      </w:rPr>
    </w:lvl>
    <w:lvl w:ilvl="1">
      <w:start w:val="1"/>
      <w:numFmt w:val="decimal"/>
      <w:lvlText w:val="%2)"/>
      <w:lvlJc w:val="left"/>
      <w:pPr>
        <w:tabs>
          <w:tab w:val="num" w:pos="425"/>
        </w:tabs>
        <w:ind w:left="425" w:hanging="283"/>
      </w:pPr>
      <w:rPr>
        <w:b/>
        <w:bCs/>
      </w:rPr>
    </w:lvl>
    <w:lvl w:ilvl="2">
      <w:start w:val="1"/>
      <w:numFmt w:val="decimal"/>
      <w:lvlText w:val="%3)"/>
      <w:lvlJc w:val="left"/>
      <w:pPr>
        <w:tabs>
          <w:tab w:val="num" w:pos="567"/>
        </w:tabs>
        <w:ind w:left="850" w:hanging="283"/>
      </w:pPr>
      <w:rPr>
        <w:b/>
        <w:bCs/>
      </w:rPr>
    </w:lvl>
    <w:lvl w:ilvl="3">
      <w:start w:val="1"/>
      <w:numFmt w:val="bullet"/>
      <w:lvlText w:val="-"/>
      <w:lvlJc w:val="left"/>
      <w:pPr>
        <w:tabs>
          <w:tab w:val="num" w:pos="567"/>
        </w:tabs>
        <w:ind w:left="1134" w:hanging="283"/>
      </w:pPr>
      <w:rPr>
        <w:rFonts w:ascii="Tahoma" w:hAnsi="Tahoma" w:cs="OpenSymbol"/>
      </w:rPr>
    </w:lvl>
    <w:lvl w:ilvl="4">
      <w:start w:val="1"/>
      <w:numFmt w:val="bullet"/>
      <w:lvlText w:val=""/>
      <w:lvlJc w:val="left"/>
      <w:pPr>
        <w:tabs>
          <w:tab w:val="num" w:pos="567"/>
        </w:tabs>
        <w:ind w:left="1417" w:hanging="283"/>
      </w:pPr>
      <w:rPr>
        <w:rFonts w:ascii="Symbol" w:hAnsi="Symbol" w:cs="OpenSymbol"/>
      </w:rPr>
    </w:lvl>
    <w:lvl w:ilvl="5">
      <w:start w:val="1"/>
      <w:numFmt w:val="bullet"/>
      <w:lvlText w:val=""/>
      <w:lvlJc w:val="left"/>
      <w:pPr>
        <w:tabs>
          <w:tab w:val="num" w:pos="567"/>
        </w:tabs>
        <w:ind w:left="1701" w:hanging="283"/>
      </w:pPr>
      <w:rPr>
        <w:rFonts w:ascii="Symbol" w:hAnsi="Symbol" w:cs="OpenSymbol"/>
      </w:rPr>
    </w:lvl>
    <w:lvl w:ilvl="6">
      <w:start w:val="1"/>
      <w:numFmt w:val="bullet"/>
      <w:lvlText w:val=""/>
      <w:lvlJc w:val="left"/>
      <w:pPr>
        <w:tabs>
          <w:tab w:val="num" w:pos="567"/>
        </w:tabs>
        <w:ind w:left="1984" w:hanging="283"/>
      </w:pPr>
      <w:rPr>
        <w:rFonts w:ascii="Symbol" w:hAnsi="Symbol" w:cs="OpenSymbol"/>
      </w:rPr>
    </w:lvl>
    <w:lvl w:ilvl="7">
      <w:start w:val="1"/>
      <w:numFmt w:val="bullet"/>
      <w:lvlText w:val=""/>
      <w:lvlJc w:val="left"/>
      <w:pPr>
        <w:tabs>
          <w:tab w:val="num" w:pos="567"/>
        </w:tabs>
        <w:ind w:left="2268" w:hanging="283"/>
      </w:pPr>
      <w:rPr>
        <w:rFonts w:ascii="Symbol" w:hAnsi="Symbol" w:cs="OpenSymbol"/>
      </w:rPr>
    </w:lvl>
    <w:lvl w:ilvl="8">
      <w:start w:val="1"/>
      <w:numFmt w:val="bullet"/>
      <w:lvlText w:val=""/>
      <w:lvlJc w:val="left"/>
      <w:pPr>
        <w:tabs>
          <w:tab w:val="num" w:pos="567"/>
        </w:tabs>
        <w:ind w:left="2551" w:hanging="283"/>
      </w:pPr>
      <w:rPr>
        <w:rFonts w:ascii="Symbol" w:hAnsi="Symbol" w:cs="OpenSymbol"/>
      </w:rPr>
    </w:lvl>
  </w:abstractNum>
  <w:abstractNum w:abstractNumId="2">
    <w:nsid w:val="00000003"/>
    <w:multiLevelType w:val="multilevel"/>
    <w:tmpl w:val="00000003"/>
    <w:name w:val="Нумерованный список 2"/>
    <w:lvl w:ilvl="0">
      <w:start w:val="1"/>
      <w:numFmt w:val="decimal"/>
      <w:suff w:val="space"/>
      <w:lvlText w:val="Статья %1."/>
      <w:lvlJc w:val="left"/>
      <w:pPr>
        <w:tabs>
          <w:tab w:val="num" w:pos="851"/>
        </w:tabs>
        <w:ind w:left="1134" w:hanging="283"/>
      </w:pPr>
    </w:lvl>
    <w:lvl w:ilvl="1">
      <w:start w:val="2"/>
      <w:numFmt w:val="decimal"/>
      <w:suff w:val="space"/>
      <w:lvlText w:val="Статья %2."/>
      <w:lvlJc w:val="left"/>
      <w:pPr>
        <w:tabs>
          <w:tab w:val="num" w:pos="851"/>
        </w:tabs>
        <w:ind w:left="1417" w:hanging="283"/>
      </w:pPr>
    </w:lvl>
    <w:lvl w:ilvl="2">
      <w:start w:val="3"/>
      <w:numFmt w:val="decimal"/>
      <w:suff w:val="space"/>
      <w:lvlText w:val="Статья %3."/>
      <w:lvlJc w:val="left"/>
      <w:pPr>
        <w:tabs>
          <w:tab w:val="num" w:pos="851"/>
        </w:tabs>
        <w:ind w:left="1984" w:hanging="567"/>
      </w:pPr>
    </w:lvl>
    <w:lvl w:ilvl="3">
      <w:start w:val="4"/>
      <w:numFmt w:val="decimal"/>
      <w:suff w:val="space"/>
      <w:lvlText w:val="Статья %4."/>
      <w:lvlJc w:val="left"/>
      <w:pPr>
        <w:tabs>
          <w:tab w:val="num" w:pos="851"/>
        </w:tabs>
        <w:ind w:left="2693" w:hanging="709"/>
      </w:pPr>
    </w:lvl>
    <w:lvl w:ilvl="4">
      <w:start w:val="5"/>
      <w:numFmt w:val="decimal"/>
      <w:suff w:val="space"/>
      <w:lvlText w:val="Статья %5."/>
      <w:lvlJc w:val="left"/>
      <w:pPr>
        <w:tabs>
          <w:tab w:val="num" w:pos="851"/>
        </w:tabs>
        <w:ind w:left="3543" w:hanging="850"/>
      </w:pPr>
    </w:lvl>
    <w:lvl w:ilvl="5">
      <w:start w:val="6"/>
      <w:numFmt w:val="decimal"/>
      <w:suff w:val="space"/>
      <w:lvlText w:val="Статья %6."/>
      <w:lvlJc w:val="left"/>
      <w:pPr>
        <w:tabs>
          <w:tab w:val="num" w:pos="851"/>
        </w:tabs>
        <w:ind w:left="4564" w:hanging="1021"/>
      </w:pPr>
    </w:lvl>
    <w:lvl w:ilvl="6">
      <w:start w:val="7"/>
      <w:numFmt w:val="decimal"/>
      <w:suff w:val="space"/>
      <w:lvlText w:val="Статья %7."/>
      <w:lvlJc w:val="left"/>
      <w:pPr>
        <w:tabs>
          <w:tab w:val="num" w:pos="851"/>
        </w:tabs>
        <w:ind w:left="5868" w:hanging="1304"/>
      </w:pPr>
    </w:lvl>
    <w:lvl w:ilvl="7">
      <w:start w:val="8"/>
      <w:numFmt w:val="decimal"/>
      <w:suff w:val="space"/>
      <w:lvlText w:val="Статья %8."/>
      <w:lvlJc w:val="left"/>
      <w:pPr>
        <w:tabs>
          <w:tab w:val="num" w:pos="851"/>
        </w:tabs>
        <w:ind w:left="7342" w:hanging="1474"/>
      </w:pPr>
    </w:lvl>
    <w:lvl w:ilvl="8">
      <w:start w:val="9"/>
      <w:numFmt w:val="decimal"/>
      <w:suff w:val="space"/>
      <w:lvlText w:val="Статья %9."/>
      <w:lvlJc w:val="left"/>
      <w:pPr>
        <w:tabs>
          <w:tab w:val="num" w:pos="851"/>
        </w:tabs>
        <w:ind w:left="8930" w:hanging="1588"/>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539"/>
        </w:tabs>
        <w:ind w:left="425" w:hanging="283"/>
      </w:pPr>
    </w:lvl>
    <w:lvl w:ilvl="1">
      <w:start w:val="1"/>
      <w:numFmt w:val="decimal"/>
      <w:lvlText w:val="%1.%2 "/>
      <w:lvlJc w:val="left"/>
      <w:pPr>
        <w:tabs>
          <w:tab w:val="num" w:pos="709"/>
        </w:tabs>
        <w:ind w:left="709" w:hanging="283"/>
      </w:pPr>
    </w:lvl>
    <w:lvl w:ilvl="2">
      <w:start w:val="1"/>
      <w:numFmt w:val="decimal"/>
      <w:lvlText w:val="%3)"/>
      <w:lvlJc w:val="left"/>
      <w:pPr>
        <w:tabs>
          <w:tab w:val="num" w:pos="709"/>
        </w:tabs>
        <w:ind w:left="992" w:hanging="283"/>
      </w:pPr>
    </w:lvl>
    <w:lvl w:ilvl="3">
      <w:start w:val="1"/>
      <w:numFmt w:val="decimal"/>
      <w:lvlText w:val="%4)"/>
      <w:lvlJc w:val="left"/>
      <w:pPr>
        <w:tabs>
          <w:tab w:val="num" w:pos="709"/>
        </w:tabs>
        <w:ind w:left="1276" w:hanging="283"/>
      </w:pPr>
    </w:lvl>
    <w:lvl w:ilvl="4">
      <w:start w:val="1"/>
      <w:numFmt w:val="bullet"/>
      <w:lvlText w:val="-"/>
      <w:lvlJc w:val="left"/>
      <w:pPr>
        <w:tabs>
          <w:tab w:val="num" w:pos="709"/>
        </w:tabs>
        <w:ind w:left="1559" w:hanging="283"/>
      </w:pPr>
      <w:rPr>
        <w:rFonts w:ascii="Tahoma" w:hAnsi="Tahoma" w:cs="OpenSymbol"/>
      </w:rPr>
    </w:lvl>
    <w:lvl w:ilvl="5">
      <w:start w:val="1"/>
      <w:numFmt w:val="decimal"/>
      <w:lvlText w:val=" %1.%2.%3.%4.%5.%6 "/>
      <w:lvlJc w:val="left"/>
      <w:pPr>
        <w:tabs>
          <w:tab w:val="num" w:pos="709"/>
        </w:tabs>
        <w:ind w:left="1843" w:hanging="283"/>
      </w:pPr>
    </w:lvl>
    <w:lvl w:ilvl="6">
      <w:start w:val="1"/>
      <w:numFmt w:val="decimal"/>
      <w:lvlText w:val=" %1.%2.%3.%4.%5.%6.%7 "/>
      <w:lvlJc w:val="left"/>
      <w:pPr>
        <w:tabs>
          <w:tab w:val="num" w:pos="709"/>
        </w:tabs>
        <w:ind w:left="2126" w:hanging="283"/>
      </w:pPr>
    </w:lvl>
    <w:lvl w:ilvl="7">
      <w:start w:val="1"/>
      <w:numFmt w:val="decimal"/>
      <w:lvlText w:val=" %1.%2.%3.%4.%5.%6.%7.%8 "/>
      <w:lvlJc w:val="left"/>
      <w:pPr>
        <w:tabs>
          <w:tab w:val="num" w:pos="709"/>
        </w:tabs>
        <w:ind w:left="2410" w:hanging="283"/>
      </w:pPr>
    </w:lvl>
    <w:lvl w:ilvl="8">
      <w:start w:val="1"/>
      <w:numFmt w:val="decimal"/>
      <w:lvlText w:val=" %1.%2.%3.%4.%5.%6.%7.%8.%9 "/>
      <w:lvlJc w:val="left"/>
      <w:pPr>
        <w:tabs>
          <w:tab w:val="num" w:pos="709"/>
        </w:tabs>
        <w:ind w:left="2693" w:hanging="283"/>
      </w:pPr>
    </w:lvl>
  </w:abstractNum>
  <w:abstractNum w:abstractNumId="5">
    <w:nsid w:val="20E2397C"/>
    <w:multiLevelType w:val="multilevel"/>
    <w:tmpl w:val="CAE2E7C6"/>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nsid w:val="490D3EDC"/>
    <w:multiLevelType w:val="hybridMultilevel"/>
    <w:tmpl w:val="24A67B08"/>
    <w:lvl w:ilvl="0" w:tplc="552E15E6">
      <w:start w:val="1"/>
      <w:numFmt w:val="decimal"/>
      <w:lvlText w:val="%1."/>
      <w:lvlJc w:val="left"/>
      <w:pPr>
        <w:ind w:left="1665" w:hanging="1125"/>
      </w:pPr>
      <w:rPr>
        <w:rFonts w:ascii="Times New Roman" w:eastAsia="Times New Roman" w:hAnsi="Times New Roman" w:cs="Times New Roman" w:hint="default"/>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97D5F44"/>
    <w:multiLevelType w:val="hybridMultilevel"/>
    <w:tmpl w:val="312CEF14"/>
    <w:lvl w:ilvl="0" w:tplc="DA0ECFB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5C056874"/>
    <w:multiLevelType w:val="multilevel"/>
    <w:tmpl w:val="FD10E4B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7"/>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8"/>
  </w:num>
  <w:num w:numId="5">
    <w:abstractNumId w:val="1"/>
  </w:num>
  <w:num w:numId="6">
    <w:abstractNumId w:val="2"/>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compat/>
  <w:rsids>
    <w:rsidRoot w:val="00C3114D"/>
    <w:rsid w:val="00094B57"/>
    <w:rsid w:val="000F2DCD"/>
    <w:rsid w:val="001F005A"/>
    <w:rsid w:val="002210C0"/>
    <w:rsid w:val="00275BFD"/>
    <w:rsid w:val="002B3FBF"/>
    <w:rsid w:val="002B5CEF"/>
    <w:rsid w:val="004839C4"/>
    <w:rsid w:val="0051267D"/>
    <w:rsid w:val="005242A8"/>
    <w:rsid w:val="00532121"/>
    <w:rsid w:val="00536288"/>
    <w:rsid w:val="00563699"/>
    <w:rsid w:val="00583655"/>
    <w:rsid w:val="005B2D79"/>
    <w:rsid w:val="00667EB2"/>
    <w:rsid w:val="006C52F1"/>
    <w:rsid w:val="007272A2"/>
    <w:rsid w:val="00733708"/>
    <w:rsid w:val="00742FAA"/>
    <w:rsid w:val="00770B10"/>
    <w:rsid w:val="008062F9"/>
    <w:rsid w:val="00933279"/>
    <w:rsid w:val="009B5F1D"/>
    <w:rsid w:val="009B68C9"/>
    <w:rsid w:val="00AC573F"/>
    <w:rsid w:val="00B24D3A"/>
    <w:rsid w:val="00B277C1"/>
    <w:rsid w:val="00B83BC8"/>
    <w:rsid w:val="00C3114D"/>
    <w:rsid w:val="00C508F0"/>
    <w:rsid w:val="00C53CA1"/>
    <w:rsid w:val="00D4034A"/>
    <w:rsid w:val="00DF3513"/>
    <w:rsid w:val="00E7264C"/>
    <w:rsid w:val="00F337CE"/>
    <w:rsid w:val="00F65153"/>
    <w:rsid w:val="00F95312"/>
    <w:rsid w:val="00FC2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4D"/>
    <w:rPr>
      <w:rFonts w:eastAsiaTheme="minorEastAsia"/>
      <w:lang w:eastAsia="ru-RU"/>
    </w:rPr>
  </w:style>
  <w:style w:type="paragraph" w:styleId="1">
    <w:name w:val="heading 1"/>
    <w:basedOn w:val="a"/>
    <w:next w:val="a"/>
    <w:link w:val="10"/>
    <w:uiPriority w:val="99"/>
    <w:qFormat/>
    <w:rsid w:val="00C3114D"/>
    <w:pPr>
      <w:keepNext/>
      <w:tabs>
        <w:tab w:val="num" w:pos="0"/>
      </w:tabs>
      <w:suppressAutoHyphens/>
      <w:spacing w:after="0" w:line="240" w:lineRule="auto"/>
      <w:ind w:firstLine="540"/>
      <w:jc w:val="both"/>
      <w:outlineLvl w:val="0"/>
    </w:pPr>
    <w:rPr>
      <w:rFonts w:ascii="Times New Roman" w:eastAsia="Times New Roman" w:hAnsi="Times New Roman" w:cs="Times New Roman"/>
      <w:b/>
      <w:bCs/>
      <w:sz w:val="24"/>
      <w:szCs w:val="24"/>
      <w:lang w:eastAsia="zh-CN"/>
    </w:rPr>
  </w:style>
  <w:style w:type="paragraph" w:styleId="2">
    <w:name w:val="heading 2"/>
    <w:basedOn w:val="a"/>
    <w:next w:val="a"/>
    <w:link w:val="20"/>
    <w:uiPriority w:val="99"/>
    <w:unhideWhenUsed/>
    <w:qFormat/>
    <w:rsid w:val="00C311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14D"/>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uiPriority w:val="99"/>
    <w:rsid w:val="00C3114D"/>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C3114D"/>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nhideWhenUsed/>
    <w:rsid w:val="00C3114D"/>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3114D"/>
    <w:rPr>
      <w:rFonts w:ascii="Times New Roman" w:eastAsia="Times New Roman" w:hAnsi="Times New Roman" w:cs="Times New Roman"/>
      <w:sz w:val="24"/>
      <w:szCs w:val="24"/>
      <w:lang w:eastAsia="ru-RU"/>
    </w:rPr>
  </w:style>
  <w:style w:type="character" w:customStyle="1" w:styleId="Absatz-Standardschriftart">
    <w:name w:val="Absatz-Standardschriftart"/>
    <w:uiPriority w:val="99"/>
    <w:rsid w:val="00C3114D"/>
  </w:style>
  <w:style w:type="paragraph" w:styleId="a4">
    <w:name w:val="Body Text Indent"/>
    <w:basedOn w:val="a"/>
    <w:link w:val="a5"/>
    <w:uiPriority w:val="99"/>
    <w:unhideWhenUsed/>
    <w:rsid w:val="00C3114D"/>
    <w:pPr>
      <w:spacing w:after="120"/>
      <w:ind w:left="283"/>
    </w:pPr>
  </w:style>
  <w:style w:type="character" w:customStyle="1" w:styleId="a5">
    <w:name w:val="Основной текст с отступом Знак"/>
    <w:basedOn w:val="a0"/>
    <w:link w:val="a4"/>
    <w:uiPriority w:val="99"/>
    <w:rsid w:val="00C3114D"/>
    <w:rPr>
      <w:rFonts w:eastAsiaTheme="minorEastAsia"/>
      <w:lang w:eastAsia="ru-RU"/>
    </w:rPr>
  </w:style>
  <w:style w:type="paragraph" w:customStyle="1" w:styleId="31">
    <w:name w:val="Основной текст с отступом 31"/>
    <w:basedOn w:val="a"/>
    <w:uiPriority w:val="99"/>
    <w:rsid w:val="00C3114D"/>
    <w:pPr>
      <w:suppressAutoHyphens/>
      <w:spacing w:after="0" w:line="240" w:lineRule="auto"/>
      <w:ind w:firstLine="540"/>
      <w:jc w:val="both"/>
    </w:pPr>
    <w:rPr>
      <w:rFonts w:ascii="Times New Roman" w:eastAsia="Times New Roman" w:hAnsi="Times New Roman" w:cs="Times New Roman"/>
      <w:b/>
      <w:bCs/>
      <w:sz w:val="24"/>
      <w:szCs w:val="24"/>
      <w:lang w:eastAsia="zh-CN"/>
    </w:rPr>
  </w:style>
  <w:style w:type="paragraph" w:customStyle="1" w:styleId="ConsTitle">
    <w:name w:val="ConsTitle"/>
    <w:rsid w:val="00C3114D"/>
    <w:pPr>
      <w:suppressAutoHyphens/>
      <w:autoSpaceDE w:val="0"/>
      <w:spacing w:after="0" w:line="240" w:lineRule="auto"/>
      <w:ind w:right="19772"/>
    </w:pPr>
    <w:rPr>
      <w:rFonts w:ascii="Arial" w:eastAsia="Arial" w:hAnsi="Arial" w:cs="Arial"/>
      <w:b/>
      <w:bCs/>
      <w:sz w:val="16"/>
      <w:szCs w:val="16"/>
      <w:lang w:eastAsia="zh-CN"/>
    </w:rPr>
  </w:style>
  <w:style w:type="paragraph" w:customStyle="1" w:styleId="WW-">
    <w:name w:val="WW-Заголовок"/>
    <w:basedOn w:val="a"/>
    <w:next w:val="a6"/>
    <w:uiPriority w:val="99"/>
    <w:rsid w:val="00C3114D"/>
    <w:pPr>
      <w:suppressAutoHyphens/>
      <w:autoSpaceDE w:val="0"/>
      <w:spacing w:after="0" w:line="240" w:lineRule="auto"/>
      <w:jc w:val="center"/>
    </w:pPr>
    <w:rPr>
      <w:rFonts w:ascii="Times New Roman" w:eastAsia="Times New Roman" w:hAnsi="Times New Roman" w:cs="Times New Roman"/>
      <w:b/>
      <w:bCs/>
      <w:lang w:eastAsia="zh-CN"/>
    </w:rPr>
  </w:style>
  <w:style w:type="paragraph" w:styleId="a6">
    <w:name w:val="Subtitle"/>
    <w:basedOn w:val="a"/>
    <w:next w:val="a"/>
    <w:link w:val="a7"/>
    <w:qFormat/>
    <w:rsid w:val="00C31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99"/>
    <w:rsid w:val="00C3114D"/>
    <w:rPr>
      <w:rFonts w:asciiTheme="majorHAnsi" w:eastAsiaTheme="majorEastAsia" w:hAnsiTheme="majorHAnsi" w:cstheme="majorBidi"/>
      <w:i/>
      <w:iCs/>
      <w:color w:val="4F81BD" w:themeColor="accent1"/>
      <w:spacing w:val="15"/>
      <w:sz w:val="24"/>
      <w:szCs w:val="24"/>
      <w:lang w:eastAsia="ru-RU"/>
    </w:rPr>
  </w:style>
  <w:style w:type="paragraph" w:customStyle="1" w:styleId="ConsPlusDocList">
    <w:name w:val="ConsPlusDocList"/>
    <w:next w:val="a"/>
    <w:uiPriority w:val="99"/>
    <w:rsid w:val="00C3114D"/>
    <w:pPr>
      <w:widowControl w:val="0"/>
      <w:suppressAutoHyphens/>
      <w:autoSpaceDE w:val="0"/>
      <w:spacing w:after="0" w:line="240" w:lineRule="auto"/>
    </w:pPr>
    <w:rPr>
      <w:rFonts w:ascii="Arial" w:eastAsia="Arial" w:hAnsi="Arial" w:cs="Arial"/>
      <w:sz w:val="20"/>
      <w:szCs w:val="20"/>
      <w:lang w:eastAsia="zh-CN" w:bidi="hi-IN"/>
    </w:rPr>
  </w:style>
  <w:style w:type="character" w:styleId="a8">
    <w:name w:val="Hyperlink"/>
    <w:uiPriority w:val="99"/>
    <w:semiHidden/>
    <w:unhideWhenUsed/>
    <w:rsid w:val="00C3114D"/>
    <w:rPr>
      <w:color w:val="000080"/>
      <w:u w:val="single"/>
    </w:rPr>
  </w:style>
  <w:style w:type="paragraph" w:styleId="a9">
    <w:name w:val="Body Text"/>
    <w:basedOn w:val="a"/>
    <w:link w:val="aa"/>
    <w:uiPriority w:val="99"/>
    <w:unhideWhenUsed/>
    <w:rsid w:val="00C3114D"/>
    <w:pPr>
      <w:spacing w:after="120"/>
    </w:pPr>
  </w:style>
  <w:style w:type="character" w:customStyle="1" w:styleId="aa">
    <w:name w:val="Основной текст Знак"/>
    <w:basedOn w:val="a0"/>
    <w:link w:val="a9"/>
    <w:uiPriority w:val="99"/>
    <w:rsid w:val="00C3114D"/>
    <w:rPr>
      <w:rFonts w:eastAsiaTheme="minorEastAsia"/>
      <w:lang w:eastAsia="ru-RU"/>
    </w:rPr>
  </w:style>
  <w:style w:type="paragraph" w:styleId="ab">
    <w:name w:val="Body Text First Indent"/>
    <w:basedOn w:val="a9"/>
    <w:link w:val="ac"/>
    <w:uiPriority w:val="99"/>
    <w:semiHidden/>
    <w:unhideWhenUsed/>
    <w:rsid w:val="00C3114D"/>
    <w:pPr>
      <w:spacing w:after="200"/>
      <w:ind w:firstLine="360"/>
    </w:pPr>
  </w:style>
  <w:style w:type="character" w:customStyle="1" w:styleId="ac">
    <w:name w:val="Красная строка Знак"/>
    <w:basedOn w:val="aa"/>
    <w:link w:val="ab"/>
    <w:uiPriority w:val="99"/>
    <w:semiHidden/>
    <w:rsid w:val="00C3114D"/>
  </w:style>
  <w:style w:type="character" w:customStyle="1" w:styleId="ad">
    <w:name w:val="Не вступил в силу"/>
    <w:basedOn w:val="a0"/>
    <w:uiPriority w:val="99"/>
    <w:rsid w:val="00C3114D"/>
    <w:rPr>
      <w:color w:val="008080"/>
    </w:rPr>
  </w:style>
  <w:style w:type="paragraph" w:customStyle="1" w:styleId="ConsPlusNormal">
    <w:name w:val="ConsPlusNormal"/>
    <w:rsid w:val="00C311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311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Title"/>
    <w:basedOn w:val="a"/>
    <w:link w:val="af"/>
    <w:qFormat/>
    <w:rsid w:val="00C3114D"/>
    <w:pPr>
      <w:spacing w:after="0" w:line="240" w:lineRule="auto"/>
      <w:ind w:right="5385"/>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C3114D"/>
    <w:rPr>
      <w:rFonts w:ascii="Times New Roman" w:eastAsia="Times New Roman" w:hAnsi="Times New Roman" w:cs="Times New Roman"/>
      <w:sz w:val="28"/>
      <w:szCs w:val="20"/>
      <w:lang w:eastAsia="ru-RU"/>
    </w:rPr>
  </w:style>
  <w:style w:type="table" w:styleId="af0">
    <w:name w:val="Table Grid"/>
    <w:basedOn w:val="a1"/>
    <w:uiPriority w:val="99"/>
    <w:rsid w:val="00C31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C3114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C3114D"/>
    <w:pPr>
      <w:spacing w:after="120"/>
      <w:ind w:left="360"/>
    </w:pPr>
    <w:rPr>
      <w:sz w:val="16"/>
      <w:szCs w:val="16"/>
    </w:rPr>
  </w:style>
  <w:style w:type="character" w:customStyle="1" w:styleId="30">
    <w:name w:val="Основной текст с отступом 3 Знак"/>
    <w:basedOn w:val="a0"/>
    <w:link w:val="3"/>
    <w:uiPriority w:val="99"/>
    <w:semiHidden/>
    <w:rsid w:val="00C3114D"/>
    <w:rPr>
      <w:rFonts w:eastAsiaTheme="minorEastAsia"/>
      <w:sz w:val="16"/>
      <w:szCs w:val="16"/>
      <w:lang w:eastAsia="ru-RU"/>
    </w:rPr>
  </w:style>
  <w:style w:type="character" w:customStyle="1" w:styleId="s1">
    <w:name w:val="s1"/>
    <w:basedOn w:val="a0"/>
    <w:rsid w:val="00C3114D"/>
  </w:style>
  <w:style w:type="paragraph" w:customStyle="1" w:styleId="af2">
    <w:name w:val="Заголовок статьи"/>
    <w:basedOn w:val="a"/>
    <w:next w:val="a"/>
    <w:rsid w:val="00C3114D"/>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styleId="af3">
    <w:name w:val="Balloon Text"/>
    <w:basedOn w:val="a"/>
    <w:link w:val="af4"/>
    <w:uiPriority w:val="99"/>
    <w:semiHidden/>
    <w:unhideWhenUsed/>
    <w:rsid w:val="00C3114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3114D"/>
    <w:rPr>
      <w:rFonts w:ascii="Tahoma" w:eastAsiaTheme="minorEastAsia" w:hAnsi="Tahoma" w:cs="Tahoma"/>
      <w:sz w:val="16"/>
      <w:szCs w:val="16"/>
      <w:lang w:eastAsia="ru-RU"/>
    </w:rPr>
  </w:style>
  <w:style w:type="character" w:customStyle="1" w:styleId="11">
    <w:name w:val="Основной шрифт абзаца1"/>
    <w:rsid w:val="00C3114D"/>
  </w:style>
  <w:style w:type="paragraph" w:customStyle="1" w:styleId="af5">
    <w:name w:val="Содержимое таблицы"/>
    <w:basedOn w:val="a"/>
    <w:rsid w:val="00C3114D"/>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Standard">
    <w:name w:val="Standard"/>
    <w:rsid w:val="00C3114D"/>
    <w:pPr>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3114D"/>
  </w:style>
  <w:style w:type="paragraph" w:customStyle="1" w:styleId="TableContents">
    <w:name w:val="Table Contents"/>
    <w:basedOn w:val="Standard"/>
    <w:rsid w:val="00C3114D"/>
    <w:pPr>
      <w:suppressLineNumbers/>
    </w:pPr>
  </w:style>
  <w:style w:type="paragraph" w:styleId="af6">
    <w:name w:val="header"/>
    <w:basedOn w:val="a"/>
    <w:link w:val="af7"/>
    <w:uiPriority w:val="99"/>
    <w:semiHidden/>
    <w:unhideWhenUsed/>
    <w:rsid w:val="00C3114D"/>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3114D"/>
    <w:rPr>
      <w:rFonts w:eastAsiaTheme="minorEastAsia"/>
      <w:lang w:eastAsia="ru-RU"/>
    </w:rPr>
  </w:style>
  <w:style w:type="paragraph" w:styleId="af8">
    <w:name w:val="footer"/>
    <w:basedOn w:val="a"/>
    <w:link w:val="af9"/>
    <w:uiPriority w:val="99"/>
    <w:semiHidden/>
    <w:unhideWhenUsed/>
    <w:rsid w:val="00C3114D"/>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3114D"/>
    <w:rPr>
      <w:rFonts w:eastAsiaTheme="minorEastAsia"/>
      <w:lang w:eastAsia="ru-RU"/>
    </w:rPr>
  </w:style>
  <w:style w:type="character" w:customStyle="1" w:styleId="s2">
    <w:name w:val="s2"/>
    <w:rsid w:val="00F65153"/>
  </w:style>
  <w:style w:type="paragraph" w:customStyle="1" w:styleId="p12">
    <w:name w:val="p12"/>
    <w:basedOn w:val="a"/>
    <w:rsid w:val="00F65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F65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F65153"/>
  </w:style>
  <w:style w:type="character" w:customStyle="1" w:styleId="s4">
    <w:name w:val="s4"/>
    <w:rsid w:val="00F65153"/>
  </w:style>
  <w:style w:type="paragraph" w:customStyle="1" w:styleId="p3">
    <w:name w:val="p3"/>
    <w:basedOn w:val="a"/>
    <w:rsid w:val="00E72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E72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403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202C80FF20BAF7B373C2BE9F9DCC8A50F62D9634458959662CC4FEC540FADBCD4E38154ACF3B5z8D3J" TargetMode="External"/><Relationship Id="rId13" Type="http://schemas.openxmlformats.org/officeDocument/2006/relationships/hyperlink" Target="consultantplus://offline/ref=B70202C80FF20BAF7B373C2BE9F9DCC8A50F62D9634458959662CC4FEC540FADBCD4E38154ACF3B8z8D7J" TargetMode="External"/><Relationship Id="rId3" Type="http://schemas.openxmlformats.org/officeDocument/2006/relationships/settings" Target="settings.xml"/><Relationship Id="rId7" Type="http://schemas.openxmlformats.org/officeDocument/2006/relationships/hyperlink" Target="consultantplus://offline/ref=B70202C80FF20BAF7B373C2BE9F9DCC8A50F62D9634458959662CC4FEC540FADBCD4E38154ACFBB5z8D7J" TargetMode="External"/><Relationship Id="rId12" Type="http://schemas.openxmlformats.org/officeDocument/2006/relationships/hyperlink" Target="consultantplus://offline/ref=B70202C80FF20BAF7B373C2BE9F9DCC8A50F67D96F4858959662CC4FECz5D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70202C80FF20BAF7B373C2BE9F9DCC8A50F62D9634458959662CC4FEC540FADBCD4E38154ACF4B3z8D0J" TargetMode="External"/><Relationship Id="rId11" Type="http://schemas.openxmlformats.org/officeDocument/2006/relationships/hyperlink" Target="consultantplus://offline/ref=B70202C80FF20BAF7B373C2BE9F9DCC8A50F67D96F4858959662CC4FECz5D4J" TargetMode="External"/><Relationship Id="rId5" Type="http://schemas.openxmlformats.org/officeDocument/2006/relationships/hyperlink" Target="consultantplus://offline/ref=223670335214A6591ABAD5B749FC4676C546D9DD65D399961B9C02C502e64FN" TargetMode="External"/><Relationship Id="rId15" Type="http://schemas.openxmlformats.org/officeDocument/2006/relationships/hyperlink" Target="consultantplus://offline/ref=B70202C80FF20BAF7B373C2BE9F9DCC8A50F62D9634458959662CC4FEC540FADBCD4E38154ACFAB8z8D1J" TargetMode="External"/><Relationship Id="rId10" Type="http://schemas.openxmlformats.org/officeDocument/2006/relationships/hyperlink" Target="consultantplus://offline/ref=B70202C80FF20BAF7B373C2BE9F9DCC8A50F62D9634458959662CC4FEC540FADBCD4E38154ACFBB3z8D5J" TargetMode="External"/><Relationship Id="rId4" Type="http://schemas.openxmlformats.org/officeDocument/2006/relationships/webSettings" Target="webSettings.xml"/><Relationship Id="rId9" Type="http://schemas.openxmlformats.org/officeDocument/2006/relationships/hyperlink" Target="consultantplus://offline/ref=B70202C80FF20BAF7B373C2BE9F9DCC8A10F68DE6D4B059F9E3BC04DEB5B50BABB9DEF8054ACF3zBD3J" TargetMode="External"/><Relationship Id="rId14" Type="http://schemas.openxmlformats.org/officeDocument/2006/relationships/hyperlink" Target="consultantplus://offline/ref=B70202C80FF20BAF7B373C2BE9F9DCC8A50F62D9634458959662CC4FEC540FADBCD4E38154ACF4B3z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2829</Words>
  <Characters>16127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2015-06-24T09:42:00Z</cp:lastPrinted>
  <dcterms:created xsi:type="dcterms:W3CDTF">2015-08-25T10:30:00Z</dcterms:created>
  <dcterms:modified xsi:type="dcterms:W3CDTF">2015-08-25T10:30:00Z</dcterms:modified>
</cp:coreProperties>
</file>