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B" w:rsidRDefault="00673ADB" w:rsidP="00673ADB">
      <w:pPr>
        <w:ind w:firstLine="426"/>
      </w:pPr>
    </w:p>
    <w:p w:rsidR="00673ADB" w:rsidRDefault="00673ADB" w:rsidP="00673ADB">
      <w:pPr>
        <w:pStyle w:val="a3"/>
        <w:jc w:val="both"/>
        <w:rPr>
          <w:sz w:val="24"/>
        </w:rPr>
      </w:pPr>
    </w:p>
    <w:p w:rsidR="00673ADB" w:rsidRDefault="00673ADB" w:rsidP="00673ADB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2604135</wp:posOffset>
            </wp:positionH>
            <wp:positionV relativeFrom="paragraph">
              <wp:posOffset>124460</wp:posOffset>
            </wp:positionV>
            <wp:extent cx="65151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  <w:rPr>
          <w:sz w:val="28"/>
          <w:szCs w:val="28"/>
        </w:rPr>
      </w:pP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673ADB" w:rsidRDefault="00673ADB" w:rsidP="00673ADB">
      <w:pPr>
        <w:pStyle w:val="a3"/>
        <w:jc w:val="center"/>
        <w:rPr>
          <w:b/>
          <w:sz w:val="24"/>
        </w:rPr>
      </w:pPr>
    </w:p>
    <w:p w:rsidR="00673ADB" w:rsidRDefault="00673ADB" w:rsidP="00673ADB">
      <w:pPr>
        <w:pStyle w:val="a3"/>
        <w:jc w:val="center"/>
        <w:rPr>
          <w:b/>
          <w:sz w:val="24"/>
        </w:rPr>
      </w:pPr>
      <w:r>
        <w:rPr>
          <w:b/>
          <w:sz w:val="24"/>
        </w:rPr>
        <w:t>Шадринский район</w:t>
      </w:r>
    </w:p>
    <w:p w:rsidR="00673ADB" w:rsidRDefault="00673ADB" w:rsidP="00673ADB">
      <w:pPr>
        <w:pStyle w:val="a3"/>
        <w:jc w:val="center"/>
        <w:rPr>
          <w:b/>
          <w:sz w:val="24"/>
        </w:rPr>
      </w:pPr>
    </w:p>
    <w:p w:rsidR="00673ADB" w:rsidRDefault="00673ADB" w:rsidP="00673ADB">
      <w:pPr>
        <w:pStyle w:val="a3"/>
        <w:jc w:val="center"/>
        <w:rPr>
          <w:sz w:val="24"/>
        </w:rPr>
      </w:pPr>
      <w:r>
        <w:rPr>
          <w:sz w:val="24"/>
        </w:rPr>
        <w:t>КРАСНОМЫЛЬСКАЯ   СЕЛЬСКАЯ  ДУМА</w:t>
      </w:r>
    </w:p>
    <w:p w:rsidR="00673ADB" w:rsidRDefault="00673ADB" w:rsidP="00673ADB">
      <w:pPr>
        <w:pStyle w:val="a3"/>
        <w:jc w:val="center"/>
        <w:rPr>
          <w:sz w:val="24"/>
        </w:rPr>
      </w:pPr>
    </w:p>
    <w:p w:rsidR="00673ADB" w:rsidRDefault="00673ADB" w:rsidP="00673ADB">
      <w:pPr>
        <w:pStyle w:val="a3"/>
        <w:jc w:val="both"/>
        <w:rPr>
          <w:sz w:val="24"/>
        </w:rPr>
      </w:pPr>
    </w:p>
    <w:p w:rsidR="00673ADB" w:rsidRDefault="00673ADB" w:rsidP="00673ADB">
      <w:pPr>
        <w:pStyle w:val="a3"/>
        <w:jc w:val="center"/>
        <w:rPr>
          <w:sz w:val="24"/>
        </w:rPr>
      </w:pPr>
      <w:r>
        <w:rPr>
          <w:sz w:val="24"/>
        </w:rPr>
        <w:t>РЕШЕНИЕ</w:t>
      </w:r>
    </w:p>
    <w:p w:rsidR="00673ADB" w:rsidRDefault="00673ADB" w:rsidP="00673ADB">
      <w:pPr>
        <w:pStyle w:val="a3"/>
        <w:jc w:val="both"/>
        <w:rPr>
          <w:b/>
          <w:sz w:val="24"/>
        </w:rPr>
      </w:pPr>
      <w:r>
        <w:rPr>
          <w:sz w:val="24"/>
          <w:szCs w:val="24"/>
        </w:rPr>
        <w:t>от " 27" апреля  2018 года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№</w:t>
      </w:r>
      <w:r>
        <w:rPr>
          <w:sz w:val="24"/>
          <w:szCs w:val="24"/>
        </w:rPr>
        <w:t xml:space="preserve"> 115</w:t>
      </w:r>
    </w:p>
    <w:p w:rsidR="00673ADB" w:rsidRDefault="00673ADB" w:rsidP="00673ADB">
      <w:pPr>
        <w:pStyle w:val="a3"/>
        <w:jc w:val="center"/>
        <w:rPr>
          <w:b/>
          <w:sz w:val="24"/>
        </w:rPr>
      </w:pPr>
      <w:r>
        <w:rPr>
          <w:b/>
          <w:sz w:val="24"/>
        </w:rPr>
        <w:t>с. Красномыльское</w:t>
      </w:r>
    </w:p>
    <w:p w:rsidR="00673ADB" w:rsidRDefault="00673ADB" w:rsidP="00673ADB">
      <w:pPr>
        <w:pStyle w:val="a3"/>
        <w:rPr>
          <w:sz w:val="24"/>
        </w:rPr>
      </w:pPr>
    </w:p>
    <w:p w:rsidR="00673ADB" w:rsidRDefault="00673ADB" w:rsidP="00673ADB">
      <w:pPr>
        <w:pStyle w:val="a3"/>
        <w:rPr>
          <w:sz w:val="24"/>
        </w:rPr>
      </w:pPr>
    </w:p>
    <w:p w:rsidR="00673ADB" w:rsidRDefault="00673ADB" w:rsidP="00673A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«Об отмене  решения Красномыльской </w:t>
      </w:r>
    </w:p>
    <w:p w:rsidR="00673ADB" w:rsidRDefault="00673ADB" w:rsidP="00673ADB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сельской Думы от 10. 12. 2013 г. № 136</w:t>
      </w:r>
    </w:p>
    <w:p w:rsidR="00673ADB" w:rsidRDefault="00673ADB" w:rsidP="00673A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Правил Благоустройства </w:t>
      </w:r>
    </w:p>
    <w:p w:rsidR="00673ADB" w:rsidRDefault="00673ADB" w:rsidP="00673ADB">
      <w:pPr>
        <w:pStyle w:val="a3"/>
        <w:rPr>
          <w:sz w:val="24"/>
          <w:szCs w:val="24"/>
        </w:rPr>
      </w:pPr>
      <w:r>
        <w:rPr>
          <w:sz w:val="24"/>
          <w:szCs w:val="24"/>
        </w:rPr>
        <w:t>территории Красномыльского сельсовета</w:t>
      </w:r>
    </w:p>
    <w:p w:rsidR="00673ADB" w:rsidRDefault="00673ADB" w:rsidP="00673A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Шадринского района Курганской области»</w:t>
      </w:r>
    </w:p>
    <w:p w:rsidR="00673ADB" w:rsidRDefault="00673ADB" w:rsidP="00673ADB">
      <w:pPr>
        <w:pStyle w:val="a3"/>
        <w:rPr>
          <w:sz w:val="24"/>
          <w:szCs w:val="24"/>
        </w:rPr>
      </w:pPr>
    </w:p>
    <w:p w:rsidR="00673ADB" w:rsidRDefault="00673ADB" w:rsidP="00673ADB">
      <w:pPr>
        <w:pStyle w:val="a3"/>
        <w:rPr>
          <w:sz w:val="24"/>
        </w:rPr>
      </w:pPr>
    </w:p>
    <w:p w:rsidR="00673ADB" w:rsidRDefault="00673ADB" w:rsidP="00673ADB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Руководствуясь п.п. 19 п. 1 ст. 14 Федерального закона от 06.10.2003 г. № 131-Ф3 «Об общих принципах организации местного самоуправления в РФ», ст. 31 Устава муниципального образования Красномыльского сельсовета, федеральным законом от 29. 12. 2017 г. № 477-ФЗ  «</w:t>
      </w:r>
      <w:r>
        <w:rPr>
          <w:rStyle w:val="blk"/>
          <w:sz w:val="24"/>
        </w:rPr>
        <w:t>О внесении изменения</w:t>
      </w:r>
      <w:r>
        <w:rPr>
          <w:sz w:val="24"/>
        </w:rPr>
        <w:t xml:space="preserve"> </w:t>
      </w:r>
      <w:r>
        <w:rPr>
          <w:rStyle w:val="blk"/>
          <w:sz w:val="24"/>
        </w:rPr>
        <w:t xml:space="preserve">в статью 15 федерального закона "О социальной защите инвалидов в Российской Федерации", </w:t>
      </w:r>
      <w:r>
        <w:rPr>
          <w:sz w:val="24"/>
        </w:rPr>
        <w:t xml:space="preserve">Красномыльская сельская Дума </w:t>
      </w:r>
      <w:proofErr w:type="gramEnd"/>
    </w:p>
    <w:p w:rsidR="00673ADB" w:rsidRDefault="00673ADB" w:rsidP="00673ADB">
      <w:pPr>
        <w:pStyle w:val="a3"/>
        <w:jc w:val="both"/>
        <w:rPr>
          <w:sz w:val="24"/>
          <w:szCs w:val="24"/>
        </w:rPr>
      </w:pPr>
    </w:p>
    <w:p w:rsidR="00673ADB" w:rsidRDefault="00673ADB" w:rsidP="00673A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673ADB" w:rsidRDefault="00673ADB" w:rsidP="00673ADB">
      <w:pPr>
        <w:pStyle w:val="a3"/>
        <w:jc w:val="both"/>
        <w:rPr>
          <w:sz w:val="24"/>
          <w:szCs w:val="24"/>
        </w:rPr>
      </w:pPr>
    </w:p>
    <w:p w:rsidR="00673ADB" w:rsidRDefault="00673ADB" w:rsidP="00673A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Решение Красномыльской  сельской Думы от 10. 12. 2013 г. № 136 «Об утверждении Правил Благоустройства  территории Красномыльского сельсовета Шадринского района Курганской области»  считать утратившим силу.</w:t>
      </w:r>
    </w:p>
    <w:p w:rsidR="00673ADB" w:rsidRDefault="00673ADB" w:rsidP="00673ADB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данное решение на доске информации в здании Администрации Красномыльского сельсовета.</w:t>
      </w:r>
    </w:p>
    <w:p w:rsidR="00673ADB" w:rsidRDefault="00673ADB" w:rsidP="00673ADB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с момента подписания и обнародования.</w:t>
      </w:r>
    </w:p>
    <w:p w:rsidR="00673ADB" w:rsidRDefault="00673ADB" w:rsidP="00673ADB">
      <w:pPr>
        <w:pStyle w:val="a3"/>
        <w:ind w:firstLine="426"/>
        <w:jc w:val="both"/>
        <w:rPr>
          <w:sz w:val="24"/>
          <w:szCs w:val="24"/>
        </w:rPr>
      </w:pPr>
    </w:p>
    <w:p w:rsidR="00673ADB" w:rsidRDefault="00673ADB" w:rsidP="00673ADB">
      <w:pPr>
        <w:pStyle w:val="a3"/>
        <w:ind w:firstLine="426"/>
        <w:jc w:val="both"/>
        <w:rPr>
          <w:sz w:val="24"/>
          <w:szCs w:val="24"/>
        </w:rPr>
      </w:pPr>
    </w:p>
    <w:p w:rsidR="00673ADB" w:rsidRDefault="00673ADB" w:rsidP="00673ADB">
      <w:pPr>
        <w:pStyle w:val="a3"/>
        <w:ind w:firstLine="426"/>
        <w:jc w:val="both"/>
        <w:rPr>
          <w:sz w:val="24"/>
          <w:szCs w:val="24"/>
        </w:rPr>
      </w:pPr>
    </w:p>
    <w:p w:rsidR="00673ADB" w:rsidRDefault="00673ADB" w:rsidP="00673ADB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Глава Красномыльского сельсовета                                     Г. А. Стародумова</w:t>
      </w: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673ADB" w:rsidRDefault="00673ADB" w:rsidP="00673ADB">
      <w:pPr>
        <w:pStyle w:val="a3"/>
        <w:jc w:val="both"/>
        <w:rPr>
          <w:sz w:val="16"/>
        </w:rPr>
      </w:pPr>
    </w:p>
    <w:p w:rsidR="009A1D61" w:rsidRDefault="009A1D61"/>
    <w:sectPr w:rsidR="009A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DB"/>
    <w:rsid w:val="00673ADB"/>
    <w:rsid w:val="009A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673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2018-05-31T09:38:00Z</dcterms:created>
  <dcterms:modified xsi:type="dcterms:W3CDTF">2018-05-31T09:39:00Z</dcterms:modified>
</cp:coreProperties>
</file>