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F" w:rsidRPr="00947B9B" w:rsidRDefault="003F452F" w:rsidP="003F4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-321310</wp:posOffset>
            </wp:positionV>
            <wp:extent cx="646430" cy="804545"/>
            <wp:effectExtent l="19050" t="0" r="127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52F" w:rsidRDefault="003F452F" w:rsidP="003F452F">
      <w:pPr>
        <w:pStyle w:val="a3"/>
        <w:jc w:val="both"/>
      </w:pPr>
    </w:p>
    <w:p w:rsidR="003F452F" w:rsidRDefault="003F452F" w:rsidP="003F452F">
      <w:pPr>
        <w:ind w:right="-2"/>
        <w:rPr>
          <w:b/>
          <w:sz w:val="16"/>
        </w:rPr>
      </w:pPr>
    </w:p>
    <w:p w:rsidR="003F452F" w:rsidRPr="00816E2A" w:rsidRDefault="003F452F" w:rsidP="003F452F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Курганская область</w:t>
      </w:r>
    </w:p>
    <w:p w:rsidR="003F452F" w:rsidRPr="00816E2A" w:rsidRDefault="003F452F" w:rsidP="003F452F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Шадринский район</w:t>
      </w:r>
    </w:p>
    <w:p w:rsidR="003F452F" w:rsidRPr="00816E2A" w:rsidRDefault="003F452F" w:rsidP="003F452F">
      <w:pPr>
        <w:pStyle w:val="a3"/>
        <w:jc w:val="center"/>
        <w:rPr>
          <w:b/>
          <w:sz w:val="24"/>
        </w:rPr>
      </w:pPr>
    </w:p>
    <w:p w:rsidR="003F452F" w:rsidRPr="00816E2A" w:rsidRDefault="003F452F" w:rsidP="003F452F">
      <w:pPr>
        <w:pStyle w:val="a3"/>
        <w:jc w:val="center"/>
        <w:rPr>
          <w:b/>
          <w:sz w:val="24"/>
        </w:rPr>
      </w:pPr>
      <w:r w:rsidRPr="00816E2A">
        <w:rPr>
          <w:b/>
          <w:sz w:val="24"/>
        </w:rPr>
        <w:t>КРАСНОМЫЛЬСКАЯ   СЕЛЬСКАЯ  ДУМА</w:t>
      </w:r>
    </w:p>
    <w:p w:rsidR="003F452F" w:rsidRPr="00816E2A" w:rsidRDefault="003F452F" w:rsidP="003F452F">
      <w:pPr>
        <w:pStyle w:val="a3"/>
        <w:jc w:val="center"/>
        <w:rPr>
          <w:b/>
          <w:sz w:val="24"/>
        </w:rPr>
      </w:pPr>
    </w:p>
    <w:p w:rsidR="003F452F" w:rsidRPr="00816E2A" w:rsidRDefault="003F452F" w:rsidP="003F452F">
      <w:pPr>
        <w:pStyle w:val="2"/>
        <w:jc w:val="center"/>
        <w:rPr>
          <w:color w:val="auto"/>
        </w:rPr>
      </w:pPr>
      <w:r w:rsidRPr="00816E2A">
        <w:rPr>
          <w:color w:val="auto"/>
        </w:rPr>
        <w:t>РЕШЕНИЕ</w:t>
      </w:r>
    </w:p>
    <w:p w:rsidR="003F452F" w:rsidRPr="0087793F" w:rsidRDefault="003F452F" w:rsidP="003F452F"/>
    <w:p w:rsidR="003F452F" w:rsidRPr="007D2FDD" w:rsidRDefault="003F452F" w:rsidP="003F452F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7D2FDD">
        <w:rPr>
          <w:sz w:val="24"/>
        </w:rPr>
        <w:t>от "19" марта 2019 года</w:t>
      </w:r>
      <w:r w:rsidRPr="007D2FDD">
        <w:rPr>
          <w:sz w:val="24"/>
        </w:rPr>
        <w:tab/>
      </w:r>
      <w:r w:rsidRPr="007D2FDD">
        <w:rPr>
          <w:sz w:val="24"/>
        </w:rPr>
        <w:tab/>
      </w:r>
      <w:r w:rsidRPr="007D2FDD">
        <w:rPr>
          <w:sz w:val="24"/>
        </w:rPr>
        <w:tab/>
        <w:t xml:space="preserve">                                                                   № 137</w:t>
      </w:r>
    </w:p>
    <w:p w:rsidR="003F452F" w:rsidRPr="007D2FDD" w:rsidRDefault="003F452F" w:rsidP="003F452F">
      <w:pPr>
        <w:pStyle w:val="a3"/>
        <w:jc w:val="center"/>
        <w:rPr>
          <w:sz w:val="24"/>
        </w:rPr>
      </w:pPr>
      <w:r w:rsidRPr="007D2FDD">
        <w:rPr>
          <w:sz w:val="24"/>
        </w:rPr>
        <w:t>с. Красномыльское</w:t>
      </w:r>
    </w:p>
    <w:p w:rsidR="003F452F" w:rsidRPr="007D2FDD" w:rsidRDefault="003F452F" w:rsidP="003F452F">
      <w:pPr>
        <w:pStyle w:val="a3"/>
        <w:jc w:val="both"/>
        <w:rPr>
          <w:b/>
          <w:sz w:val="22"/>
        </w:rPr>
      </w:pPr>
    </w:p>
    <w:p w:rsidR="003F452F" w:rsidRPr="007D2FDD" w:rsidRDefault="003F452F" w:rsidP="003F452F">
      <w:pPr>
        <w:pStyle w:val="a3"/>
        <w:jc w:val="both"/>
        <w:rPr>
          <w:b/>
          <w:sz w:val="22"/>
        </w:rPr>
      </w:pP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 xml:space="preserve">О внесении изменений </w:t>
      </w:r>
      <w:proofErr w:type="gramStart"/>
      <w:r w:rsidRPr="007D2FDD">
        <w:rPr>
          <w:sz w:val="24"/>
          <w:szCs w:val="28"/>
        </w:rPr>
        <w:t>в</w:t>
      </w:r>
      <w:proofErr w:type="gramEnd"/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 xml:space="preserve">реестр объектов </w:t>
      </w:r>
      <w:proofErr w:type="gramStart"/>
      <w:r w:rsidRPr="007D2FDD">
        <w:rPr>
          <w:sz w:val="24"/>
          <w:szCs w:val="28"/>
        </w:rPr>
        <w:t>муниципальной</w:t>
      </w:r>
      <w:proofErr w:type="gramEnd"/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>собственности муниципального образования</w:t>
      </w: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>Красномыльский сельсовет Шадринского</w:t>
      </w: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 xml:space="preserve">района Курганской области, </w:t>
      </w:r>
      <w:proofErr w:type="gramStart"/>
      <w:r w:rsidRPr="007D2FDD">
        <w:rPr>
          <w:sz w:val="24"/>
          <w:szCs w:val="28"/>
        </w:rPr>
        <w:t>утвержденный</w:t>
      </w:r>
      <w:proofErr w:type="gramEnd"/>
      <w:r w:rsidRPr="007D2FDD">
        <w:rPr>
          <w:sz w:val="24"/>
          <w:szCs w:val="28"/>
        </w:rPr>
        <w:t xml:space="preserve"> </w:t>
      </w: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>решением Красномыльской сельской Думы</w:t>
      </w: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>от 22.01.2019 г.  №  131</w:t>
      </w:r>
    </w:p>
    <w:p w:rsidR="003F452F" w:rsidRPr="007D2FDD" w:rsidRDefault="003F452F" w:rsidP="003F452F">
      <w:pPr>
        <w:pStyle w:val="a3"/>
        <w:jc w:val="both"/>
      </w:pPr>
    </w:p>
    <w:p w:rsidR="003F452F" w:rsidRPr="007D2FDD" w:rsidRDefault="003F452F" w:rsidP="003F452F">
      <w:pPr>
        <w:pStyle w:val="a3"/>
        <w:jc w:val="both"/>
        <w:rPr>
          <w:sz w:val="22"/>
          <w:szCs w:val="24"/>
        </w:rPr>
      </w:pPr>
      <w:r w:rsidRPr="007D2FDD">
        <w:rPr>
          <w:sz w:val="24"/>
          <w:szCs w:val="28"/>
        </w:rPr>
        <w:t xml:space="preserve">          Руководствуясь ст.15 Федерального закона от 06.10.2003г. № 131-ФЗ  «Об общих принципах организации  местного самоуправления в Российской Федерации», Уставом муниципального образования Красномыльского сельсовета,</w:t>
      </w:r>
      <w:r w:rsidRPr="007D2FDD">
        <w:rPr>
          <w:sz w:val="22"/>
          <w:szCs w:val="24"/>
        </w:rPr>
        <w:t xml:space="preserve"> </w:t>
      </w:r>
      <w:r w:rsidRPr="007D2FDD">
        <w:rPr>
          <w:sz w:val="24"/>
          <w:szCs w:val="28"/>
        </w:rPr>
        <w:t>Красномыльская сельская Дума</w:t>
      </w:r>
      <w:r w:rsidRPr="007D2FDD">
        <w:rPr>
          <w:sz w:val="22"/>
          <w:szCs w:val="24"/>
        </w:rPr>
        <w:t xml:space="preserve"> </w:t>
      </w:r>
    </w:p>
    <w:p w:rsidR="003F452F" w:rsidRPr="007D2FDD" w:rsidRDefault="003F452F" w:rsidP="003F452F">
      <w:pPr>
        <w:pStyle w:val="a3"/>
        <w:jc w:val="both"/>
        <w:rPr>
          <w:sz w:val="22"/>
          <w:szCs w:val="24"/>
        </w:rPr>
      </w:pPr>
    </w:p>
    <w:p w:rsidR="003F452F" w:rsidRPr="007D2FDD" w:rsidRDefault="003F452F" w:rsidP="003F452F">
      <w:pPr>
        <w:pStyle w:val="a3"/>
        <w:jc w:val="both"/>
        <w:rPr>
          <w:sz w:val="24"/>
          <w:szCs w:val="28"/>
        </w:rPr>
      </w:pPr>
      <w:r w:rsidRPr="007D2FDD">
        <w:rPr>
          <w:sz w:val="24"/>
          <w:szCs w:val="28"/>
        </w:rPr>
        <w:t>РЕШИЛА:</w:t>
      </w:r>
    </w:p>
    <w:p w:rsidR="003F452F" w:rsidRPr="00DE62AA" w:rsidRDefault="003F452F" w:rsidP="003F452F">
      <w:pPr>
        <w:pStyle w:val="a3"/>
        <w:jc w:val="both"/>
        <w:rPr>
          <w:sz w:val="24"/>
          <w:highlight w:val="yellow"/>
        </w:rPr>
      </w:pPr>
    </w:p>
    <w:p w:rsidR="003F452F" w:rsidRDefault="003F452F" w:rsidP="003F452F">
      <w:pPr>
        <w:pStyle w:val="a3"/>
        <w:ind w:firstLine="426"/>
        <w:jc w:val="both"/>
        <w:rPr>
          <w:sz w:val="24"/>
          <w:szCs w:val="28"/>
        </w:rPr>
      </w:pPr>
      <w:r w:rsidRPr="00DE62AA">
        <w:rPr>
          <w:bCs/>
          <w:sz w:val="24"/>
        </w:rPr>
        <w:t>1</w:t>
      </w:r>
      <w:r w:rsidRPr="00DE62AA">
        <w:rPr>
          <w:sz w:val="24"/>
        </w:rPr>
        <w:t>.</w:t>
      </w:r>
      <w:r>
        <w:rPr>
          <w:sz w:val="24"/>
        </w:rPr>
        <w:t xml:space="preserve"> </w:t>
      </w:r>
      <w:r w:rsidRPr="00DE62AA">
        <w:rPr>
          <w:sz w:val="24"/>
        </w:rPr>
        <w:t xml:space="preserve">Зарегистрировать в реестре муниципальной собственности </w:t>
      </w:r>
      <w:r w:rsidRPr="007D2FDD">
        <w:rPr>
          <w:sz w:val="24"/>
          <w:szCs w:val="28"/>
        </w:rPr>
        <w:t>муниципального образования Красномыльский сельсовет, утвержденный решением  Кр</w:t>
      </w:r>
      <w:r>
        <w:rPr>
          <w:sz w:val="24"/>
          <w:szCs w:val="28"/>
        </w:rPr>
        <w:t>асномыльской сельской Думы от 22.01.2019 г. № 131 следующие объекты</w:t>
      </w:r>
      <w:r w:rsidRPr="007D2FDD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</w:p>
    <w:p w:rsidR="003F452F" w:rsidRDefault="003F452F" w:rsidP="003F452F">
      <w:pPr>
        <w:pStyle w:val="a3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 </w:t>
      </w:r>
      <w:r w:rsidRPr="002E11B1">
        <w:rPr>
          <w:sz w:val="24"/>
          <w:szCs w:val="28"/>
        </w:rPr>
        <w:t xml:space="preserve">Помещение пекарни в здании </w:t>
      </w:r>
      <w:proofErr w:type="gramStart"/>
      <w:r w:rsidRPr="002E11B1">
        <w:rPr>
          <w:sz w:val="24"/>
          <w:szCs w:val="28"/>
        </w:rPr>
        <w:t>лит</w:t>
      </w:r>
      <w:proofErr w:type="gramEnd"/>
      <w:r w:rsidRPr="002E11B1">
        <w:rPr>
          <w:sz w:val="24"/>
          <w:szCs w:val="28"/>
        </w:rPr>
        <w:t>. АА</w:t>
      </w:r>
      <w:proofErr w:type="gramStart"/>
      <w:r w:rsidRPr="002E11B1">
        <w:rPr>
          <w:sz w:val="24"/>
          <w:szCs w:val="28"/>
        </w:rPr>
        <w:t>1</w:t>
      </w:r>
      <w:proofErr w:type="gramEnd"/>
      <w:r w:rsidRPr="002E11B1">
        <w:rPr>
          <w:sz w:val="24"/>
          <w:szCs w:val="28"/>
        </w:rPr>
        <w:t xml:space="preserve">, по адресу: </w:t>
      </w:r>
      <w:proofErr w:type="gramStart"/>
      <w:r w:rsidRPr="002E11B1">
        <w:rPr>
          <w:sz w:val="24"/>
          <w:szCs w:val="28"/>
        </w:rPr>
        <w:t>Россия, Курганская область, Шадринский район, с. Красномыльское, ул. Архангельского, д. 30</w:t>
      </w:r>
      <w:r>
        <w:rPr>
          <w:sz w:val="24"/>
          <w:szCs w:val="28"/>
        </w:rPr>
        <w:t>»</w:t>
      </w:r>
      <w:r w:rsidRPr="002E11B1">
        <w:rPr>
          <w:sz w:val="24"/>
          <w:szCs w:val="28"/>
        </w:rPr>
        <w:t xml:space="preserve"> столбец «Кадастровый номер» - 45:20:030902:349; столбец «Общая площадь» кв.м.)/ протяженность (км)» - 194,5 кв.м.; столбец «Год постройки, год ввода в эксплуатацию» - </w:t>
      </w:r>
      <w:r w:rsidRPr="00DD0721">
        <w:rPr>
          <w:sz w:val="24"/>
          <w:szCs w:val="28"/>
        </w:rPr>
        <w:t>«1966 г.»;</w:t>
      </w:r>
      <w:r w:rsidRPr="002E11B1">
        <w:rPr>
          <w:sz w:val="24"/>
          <w:szCs w:val="28"/>
        </w:rPr>
        <w:t xml:space="preserve"> столбец «Балансовая стоимость/кадастровая стоимость (руб.)» - «4098309,5»;</w:t>
      </w:r>
      <w:proofErr w:type="gramEnd"/>
      <w:r w:rsidRPr="002E11B1">
        <w:rPr>
          <w:sz w:val="24"/>
          <w:szCs w:val="28"/>
        </w:rPr>
        <w:t xml:space="preserve"> столбец «Дата возникновения и прекращения права собственности» - «</w:t>
      </w:r>
      <w:r>
        <w:rPr>
          <w:sz w:val="24"/>
          <w:szCs w:val="28"/>
        </w:rPr>
        <w:t>25.02.2019</w:t>
      </w:r>
      <w:r w:rsidRPr="002E11B1">
        <w:rPr>
          <w:sz w:val="24"/>
          <w:szCs w:val="28"/>
        </w:rPr>
        <w:t>г.»; столбец «Реквизиты документов-оснований возникновения (прекращения) права собственности» - «Договор пожертвования, выдан 15. 02. 2019 г., акт приема-передачи, выдан 11. 02. 2019 г.; соб</w:t>
      </w:r>
      <w:r>
        <w:rPr>
          <w:sz w:val="24"/>
          <w:szCs w:val="28"/>
        </w:rPr>
        <w:t>ственность 45:20:030902:349-45/067</w:t>
      </w:r>
      <w:r w:rsidRPr="002E11B1">
        <w:rPr>
          <w:sz w:val="24"/>
          <w:szCs w:val="28"/>
        </w:rPr>
        <w:t>/2019-1, 25. 02. 2019»; столбец «Сведения о правообладателе» - «МО Красномыльский сельсовет»; столбец «Сведения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прекращения» - « Не зарегистрировано»;</w:t>
      </w:r>
    </w:p>
    <w:p w:rsidR="003F452F" w:rsidRDefault="003F452F" w:rsidP="003F452F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1.2.  Земельный участок для размещения пекарни</w:t>
      </w:r>
      <w:r w:rsidRPr="002E11B1">
        <w:rPr>
          <w:sz w:val="24"/>
          <w:szCs w:val="28"/>
        </w:rPr>
        <w:t>, по адресу: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Россия, Курганская область</w:t>
      </w:r>
      <w:r w:rsidRPr="002E11B1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2E11B1">
        <w:rPr>
          <w:sz w:val="24"/>
          <w:szCs w:val="28"/>
        </w:rPr>
        <w:t>Шадринский район, с. Красномыльское, ул. Архангельского, д. 30</w:t>
      </w:r>
      <w:r>
        <w:rPr>
          <w:sz w:val="24"/>
          <w:szCs w:val="28"/>
        </w:rPr>
        <w:t>;</w:t>
      </w:r>
      <w:r w:rsidRPr="002E11B1">
        <w:rPr>
          <w:sz w:val="24"/>
          <w:szCs w:val="28"/>
        </w:rPr>
        <w:t xml:space="preserve"> столбец «Кадастровый номер»</w:t>
      </w:r>
      <w:r>
        <w:rPr>
          <w:sz w:val="24"/>
          <w:szCs w:val="28"/>
        </w:rPr>
        <w:t xml:space="preserve"> - 45:20:030902:186</w:t>
      </w:r>
      <w:r w:rsidRPr="002E11B1">
        <w:rPr>
          <w:sz w:val="24"/>
          <w:szCs w:val="28"/>
        </w:rPr>
        <w:t xml:space="preserve">; столбец «Общая площадь» кв.м.)/ протяженность (км)» </w:t>
      </w:r>
      <w:r>
        <w:rPr>
          <w:sz w:val="24"/>
          <w:szCs w:val="28"/>
        </w:rPr>
        <w:t>- 875+/- кв. м.</w:t>
      </w:r>
      <w:r w:rsidRPr="002E11B1">
        <w:rPr>
          <w:sz w:val="24"/>
          <w:szCs w:val="28"/>
        </w:rPr>
        <w:t xml:space="preserve">; столбец «Год постройки, год ввода в эксплуатацию» - </w:t>
      </w:r>
      <w:r w:rsidRPr="00DD0721">
        <w:rPr>
          <w:sz w:val="24"/>
          <w:szCs w:val="28"/>
        </w:rPr>
        <w:t>«1966 г.»;</w:t>
      </w:r>
      <w:r w:rsidRPr="002E11B1">
        <w:rPr>
          <w:sz w:val="24"/>
          <w:szCs w:val="28"/>
        </w:rPr>
        <w:t xml:space="preserve"> столбец «Балансовая стоимость/кадастровая стоимость (руб.)» - «</w:t>
      </w:r>
      <w:r>
        <w:rPr>
          <w:sz w:val="24"/>
          <w:szCs w:val="28"/>
        </w:rPr>
        <w:t>142415</w:t>
      </w:r>
      <w:r w:rsidRPr="002E11B1">
        <w:rPr>
          <w:sz w:val="24"/>
          <w:szCs w:val="28"/>
        </w:rPr>
        <w:t>»;</w:t>
      </w:r>
      <w:proofErr w:type="gramEnd"/>
      <w:r w:rsidRPr="002E11B1">
        <w:rPr>
          <w:sz w:val="24"/>
          <w:szCs w:val="28"/>
        </w:rPr>
        <w:t xml:space="preserve"> </w:t>
      </w:r>
      <w:r w:rsidRPr="002E11B1">
        <w:rPr>
          <w:sz w:val="24"/>
          <w:szCs w:val="28"/>
        </w:rPr>
        <w:lastRenderedPageBreak/>
        <w:t>столбец «Дата возникновения и прекращения права собственности» - «</w:t>
      </w:r>
      <w:r>
        <w:rPr>
          <w:sz w:val="24"/>
          <w:szCs w:val="28"/>
        </w:rPr>
        <w:t>25.02.2019</w:t>
      </w:r>
      <w:r w:rsidRPr="002E11B1">
        <w:rPr>
          <w:sz w:val="24"/>
          <w:szCs w:val="28"/>
        </w:rPr>
        <w:t>г.»; столбец «Реквизиты документов-оснований возникновения (прекращения) права собственности» - «Договор пожертвования, выдан 15. 02. 2019 г., акт приема-передачи, выдан 11. 02. 2019 г.</w:t>
      </w:r>
      <w:r>
        <w:rPr>
          <w:sz w:val="24"/>
          <w:szCs w:val="28"/>
        </w:rPr>
        <w:t>; собственность 45:20:030902:186-45/069/2019-2</w:t>
      </w:r>
      <w:r w:rsidRPr="002E11B1">
        <w:rPr>
          <w:sz w:val="24"/>
          <w:szCs w:val="28"/>
        </w:rPr>
        <w:t>, 25. 02. 2019»; столбец «Сведения о правообладателе» - «МО Красномыльский сельсовет»; столбец «Сведения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прекращения» - « Не зарегистрировано»;</w:t>
      </w:r>
    </w:p>
    <w:p w:rsidR="003F452F" w:rsidRPr="004D048C" w:rsidRDefault="003F452F" w:rsidP="003F452F">
      <w:pPr>
        <w:pStyle w:val="a3"/>
        <w:jc w:val="both"/>
        <w:rPr>
          <w:sz w:val="24"/>
        </w:rPr>
      </w:pPr>
      <w:r w:rsidRPr="004D048C">
        <w:rPr>
          <w:sz w:val="24"/>
          <w:szCs w:val="28"/>
        </w:rPr>
        <w:t xml:space="preserve">       </w:t>
      </w:r>
      <w:r w:rsidRPr="004D048C">
        <w:rPr>
          <w:sz w:val="24"/>
        </w:rPr>
        <w:t>3.   Настоящее решение вступает в силу с момента его подписания.</w:t>
      </w:r>
    </w:p>
    <w:p w:rsidR="003F452F" w:rsidRPr="004D048C" w:rsidRDefault="003F452F" w:rsidP="003F452F">
      <w:pPr>
        <w:pStyle w:val="a3"/>
        <w:jc w:val="both"/>
        <w:rPr>
          <w:sz w:val="24"/>
        </w:rPr>
      </w:pPr>
      <w:r w:rsidRPr="004D048C">
        <w:rPr>
          <w:sz w:val="24"/>
        </w:rPr>
        <w:t xml:space="preserve">       4. Контроль за исполнение настоящего решения возложит</w:t>
      </w:r>
      <w:r>
        <w:rPr>
          <w:sz w:val="24"/>
        </w:rPr>
        <w:t>ь на Главу Красномыльского</w:t>
      </w:r>
      <w:r w:rsidRPr="004D048C">
        <w:rPr>
          <w:sz w:val="24"/>
        </w:rPr>
        <w:t xml:space="preserve"> сельсовета.</w:t>
      </w:r>
    </w:p>
    <w:p w:rsidR="003F452F" w:rsidRPr="004D048C" w:rsidRDefault="003F452F" w:rsidP="003F452F">
      <w:pPr>
        <w:pStyle w:val="a3"/>
        <w:jc w:val="both"/>
        <w:rPr>
          <w:sz w:val="24"/>
          <w:szCs w:val="28"/>
        </w:rPr>
      </w:pPr>
    </w:p>
    <w:p w:rsidR="003F452F" w:rsidRDefault="003F452F" w:rsidP="003F452F">
      <w:pPr>
        <w:pStyle w:val="a3"/>
        <w:ind w:firstLine="426"/>
        <w:jc w:val="both"/>
        <w:rPr>
          <w:sz w:val="24"/>
          <w:szCs w:val="28"/>
        </w:rPr>
      </w:pPr>
    </w:p>
    <w:p w:rsidR="003F452F" w:rsidRDefault="003F452F" w:rsidP="003F452F">
      <w:pPr>
        <w:pStyle w:val="a3"/>
        <w:ind w:firstLine="426"/>
        <w:jc w:val="both"/>
        <w:rPr>
          <w:sz w:val="24"/>
          <w:szCs w:val="28"/>
        </w:rPr>
      </w:pPr>
    </w:p>
    <w:p w:rsidR="003F452F" w:rsidRPr="00816E2A" w:rsidRDefault="003F452F" w:rsidP="003F452F">
      <w:pPr>
        <w:pStyle w:val="a3"/>
        <w:jc w:val="both"/>
        <w:rPr>
          <w:sz w:val="22"/>
          <w:szCs w:val="24"/>
        </w:rPr>
      </w:pPr>
    </w:p>
    <w:p w:rsidR="003F452F" w:rsidRPr="00816E2A" w:rsidRDefault="003F452F" w:rsidP="003F452F">
      <w:pPr>
        <w:pStyle w:val="a3"/>
        <w:jc w:val="both"/>
        <w:rPr>
          <w:sz w:val="22"/>
          <w:szCs w:val="24"/>
        </w:rPr>
      </w:pPr>
    </w:p>
    <w:p w:rsidR="003F452F" w:rsidRPr="00816E2A" w:rsidRDefault="003F452F" w:rsidP="003F452F">
      <w:pPr>
        <w:pStyle w:val="a3"/>
        <w:jc w:val="both"/>
        <w:rPr>
          <w:sz w:val="24"/>
          <w:szCs w:val="28"/>
        </w:rPr>
      </w:pPr>
      <w:r w:rsidRPr="00816E2A">
        <w:rPr>
          <w:sz w:val="24"/>
          <w:szCs w:val="28"/>
        </w:rPr>
        <w:t xml:space="preserve">Глава Красномыльского совета:                                                       </w:t>
      </w:r>
      <w:r>
        <w:rPr>
          <w:sz w:val="24"/>
          <w:szCs w:val="28"/>
        </w:rPr>
        <w:t xml:space="preserve">          </w:t>
      </w:r>
      <w:r w:rsidRPr="00816E2A">
        <w:rPr>
          <w:sz w:val="24"/>
          <w:szCs w:val="28"/>
        </w:rPr>
        <w:t xml:space="preserve"> Г. А. Стародумова</w:t>
      </w:r>
    </w:p>
    <w:p w:rsidR="003F452F" w:rsidRPr="00816E2A" w:rsidRDefault="003F452F" w:rsidP="003F452F">
      <w:pPr>
        <w:pStyle w:val="a3"/>
        <w:jc w:val="both"/>
        <w:rPr>
          <w:sz w:val="18"/>
        </w:rPr>
      </w:pPr>
    </w:p>
    <w:p w:rsidR="003F452F" w:rsidRPr="00816E2A" w:rsidRDefault="003F452F" w:rsidP="003F452F">
      <w:pPr>
        <w:pStyle w:val="a3"/>
        <w:jc w:val="both"/>
        <w:rPr>
          <w:sz w:val="18"/>
        </w:rPr>
      </w:pPr>
    </w:p>
    <w:p w:rsidR="003F452F" w:rsidRPr="00816E2A" w:rsidRDefault="003F452F" w:rsidP="003F452F">
      <w:pPr>
        <w:pStyle w:val="a3"/>
        <w:jc w:val="both"/>
        <w:rPr>
          <w:sz w:val="18"/>
        </w:rPr>
      </w:pPr>
    </w:p>
    <w:p w:rsidR="003F452F" w:rsidRPr="00816E2A" w:rsidRDefault="003F452F" w:rsidP="003F452F">
      <w:pPr>
        <w:pStyle w:val="a3"/>
        <w:jc w:val="both"/>
        <w:rPr>
          <w:sz w:val="18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3F452F" w:rsidRDefault="003F452F" w:rsidP="003F452F">
      <w:pPr>
        <w:rPr>
          <w:sz w:val="24"/>
          <w:szCs w:val="24"/>
        </w:rPr>
      </w:pPr>
    </w:p>
    <w:p w:rsidR="00F3334C" w:rsidRDefault="00F3334C"/>
    <w:sectPr w:rsidR="00F3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452F"/>
    <w:rsid w:val="003F452F"/>
    <w:rsid w:val="00F3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3F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3F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2019-03-26T05:37:00Z</dcterms:created>
  <dcterms:modified xsi:type="dcterms:W3CDTF">2019-03-26T05:37:00Z</dcterms:modified>
</cp:coreProperties>
</file>