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A" w:rsidRDefault="006D2B8A" w:rsidP="006D2B8A">
      <w:pPr>
        <w:widowControl w:val="0"/>
        <w:autoSpaceDE w:val="0"/>
        <w:ind w:left="708" w:hanging="708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1C1C711" wp14:editId="01FE990B">
            <wp:simplePos x="0" y="0"/>
            <wp:positionH relativeFrom="margin">
              <wp:align>center</wp:align>
            </wp:positionH>
            <wp:positionV relativeFrom="paragraph">
              <wp:posOffset>-417934</wp:posOffset>
            </wp:positionV>
            <wp:extent cx="647700" cy="8001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B8A" w:rsidRDefault="006D2B8A" w:rsidP="006D2B8A">
      <w:pPr>
        <w:widowControl w:val="0"/>
        <w:autoSpaceDE w:val="0"/>
        <w:ind w:left="708" w:hanging="708"/>
        <w:rPr>
          <w:bCs/>
          <w:color w:val="000000"/>
          <w:szCs w:val="28"/>
        </w:rPr>
      </w:pPr>
    </w:p>
    <w:p w:rsidR="006D2B8A" w:rsidRDefault="006D2B8A" w:rsidP="006D2B8A">
      <w:pPr>
        <w:autoSpaceDE w:val="0"/>
        <w:autoSpaceDN w:val="0"/>
        <w:adjustRightInd w:val="0"/>
        <w:spacing w:after="120"/>
        <w:rPr>
          <w:rFonts w:ascii="Liberation Serif" w:hAnsi="Liberation Serif"/>
          <w:b/>
          <w:bCs/>
          <w:sz w:val="24"/>
        </w:rPr>
      </w:pPr>
      <w:bookmarkStart w:id="0" w:name="_GoBack"/>
      <w:bookmarkEnd w:id="0"/>
    </w:p>
    <w:p w:rsidR="006D2B8A" w:rsidRDefault="006D2B8A" w:rsidP="006D2B8A">
      <w:pPr>
        <w:autoSpaceDE w:val="0"/>
        <w:autoSpaceDN w:val="0"/>
        <w:adjustRightInd w:val="0"/>
        <w:spacing w:after="120"/>
        <w:rPr>
          <w:rFonts w:ascii="Liberation Serif" w:hAnsi="Liberation Serif"/>
          <w:b/>
          <w:bCs/>
          <w:sz w:val="24"/>
        </w:rPr>
      </w:pPr>
    </w:p>
    <w:p w:rsidR="006D2B8A" w:rsidRPr="008E6B67" w:rsidRDefault="006D2B8A" w:rsidP="006D2B8A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  <w:sz w:val="24"/>
        </w:rPr>
      </w:pPr>
      <w:r w:rsidRPr="008E6B67">
        <w:rPr>
          <w:rFonts w:ascii="Liberation Serif" w:hAnsi="Liberation Serif"/>
          <w:b/>
          <w:bCs/>
          <w:sz w:val="24"/>
        </w:rPr>
        <w:t>КУРГАНСКАЯ ОБЛАСТЬ</w:t>
      </w:r>
    </w:p>
    <w:p w:rsidR="006D2B8A" w:rsidRPr="001B1E05" w:rsidRDefault="006D2B8A" w:rsidP="006D2B8A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>ШАДРИНСКИЙ</w:t>
      </w:r>
      <w:r w:rsidRPr="008E6B67">
        <w:rPr>
          <w:rFonts w:ascii="Liberation Serif" w:hAnsi="Liberation Serif"/>
          <w:b/>
          <w:bCs/>
          <w:sz w:val="24"/>
        </w:rPr>
        <w:t xml:space="preserve"> РАЙОН</w:t>
      </w:r>
    </w:p>
    <w:p w:rsidR="006D2B8A" w:rsidRPr="008E6B67" w:rsidRDefault="006D2B8A" w:rsidP="006D2B8A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КРАСНОМЫЛЬСКИЙ </w:t>
      </w:r>
      <w:r w:rsidRPr="008E6B67">
        <w:rPr>
          <w:rFonts w:ascii="Liberation Serif" w:hAnsi="Liberation Serif"/>
          <w:b/>
          <w:sz w:val="24"/>
        </w:rPr>
        <w:t>СЕЛЬСОВЕТ</w:t>
      </w:r>
    </w:p>
    <w:p w:rsidR="006D2B8A" w:rsidRPr="008E6B67" w:rsidRDefault="006D2B8A" w:rsidP="006D2B8A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КРАСНОМЫЛЬСКАЯ </w:t>
      </w:r>
      <w:r w:rsidRPr="008E6B67">
        <w:rPr>
          <w:rFonts w:ascii="Liberation Serif" w:hAnsi="Liberation Serif"/>
          <w:b/>
          <w:sz w:val="24"/>
        </w:rPr>
        <w:t>СЕЛЬСКАЯ ДУМА</w:t>
      </w:r>
    </w:p>
    <w:p w:rsidR="006D2B8A" w:rsidRPr="008E6B67" w:rsidRDefault="006D2B8A" w:rsidP="006D2B8A">
      <w:pPr>
        <w:autoSpaceDE w:val="0"/>
        <w:autoSpaceDN w:val="0"/>
        <w:adjustRightInd w:val="0"/>
        <w:ind w:right="-2"/>
        <w:rPr>
          <w:rFonts w:ascii="Liberation Serif" w:hAnsi="Liberation Serif"/>
          <w:b/>
          <w:sz w:val="24"/>
        </w:rPr>
      </w:pPr>
    </w:p>
    <w:p w:rsidR="006D2B8A" w:rsidRPr="00D66292" w:rsidRDefault="006D2B8A" w:rsidP="006D2B8A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6"/>
        </w:rPr>
      </w:pPr>
      <w:r w:rsidRPr="001B1E05">
        <w:rPr>
          <w:rFonts w:ascii="Liberation Serif" w:hAnsi="Liberation Serif"/>
          <w:b/>
          <w:bCs/>
          <w:sz w:val="26"/>
        </w:rPr>
        <w:t>РЕШЕНИЕ</w:t>
      </w:r>
    </w:p>
    <w:p w:rsidR="006D2B8A" w:rsidRPr="008E6B67" w:rsidRDefault="006D2B8A" w:rsidP="006D2B8A">
      <w:pPr>
        <w:pStyle w:val="a4"/>
        <w:spacing w:after="0"/>
        <w:rPr>
          <w:rFonts w:ascii="Liberation Serif" w:hAnsi="Liberation Serif" w:cs="Times New Roman"/>
          <w:sz w:val="24"/>
        </w:rPr>
      </w:pPr>
      <w:proofErr w:type="gramStart"/>
      <w:r>
        <w:rPr>
          <w:rFonts w:ascii="Liberation Serif" w:hAnsi="Liberation Serif" w:cs="Times New Roman"/>
          <w:sz w:val="24"/>
        </w:rPr>
        <w:t>от  «</w:t>
      </w:r>
      <w:proofErr w:type="gramEnd"/>
      <w:r>
        <w:rPr>
          <w:rFonts w:ascii="Liberation Serif" w:hAnsi="Liberation Serif" w:cs="Times New Roman"/>
          <w:sz w:val="24"/>
        </w:rPr>
        <w:t>07»  апреля  2021</w:t>
      </w:r>
      <w:r w:rsidRPr="008E6B67">
        <w:rPr>
          <w:rFonts w:ascii="Liberation Serif" w:hAnsi="Liberation Serif" w:cs="Times New Roman"/>
          <w:sz w:val="24"/>
        </w:rPr>
        <w:t xml:space="preserve"> года </w:t>
      </w: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                   </w:t>
      </w:r>
      <w:r w:rsidRPr="00E225D0">
        <w:rPr>
          <w:rFonts w:ascii="Liberation Serif" w:hAnsi="Liberation Serif" w:cs="Times New Roman"/>
          <w:sz w:val="24"/>
        </w:rPr>
        <w:t>№</w:t>
      </w:r>
      <w:r>
        <w:rPr>
          <w:rFonts w:ascii="Liberation Serif" w:hAnsi="Liberation Serif" w:cs="Times New Roman"/>
          <w:sz w:val="24"/>
        </w:rPr>
        <w:t xml:space="preserve"> 48</w:t>
      </w:r>
    </w:p>
    <w:p w:rsidR="006D2B8A" w:rsidRPr="001B1E05" w:rsidRDefault="006D2B8A" w:rsidP="006D2B8A">
      <w:pPr>
        <w:pStyle w:val="a4"/>
        <w:spacing w:after="0"/>
        <w:jc w:val="center"/>
        <w:rPr>
          <w:rFonts w:ascii="Liberation Serif" w:hAnsi="Liberation Serif" w:cs="Times New Roman"/>
          <w:b/>
          <w:color w:val="000000"/>
          <w:sz w:val="24"/>
        </w:rPr>
      </w:pPr>
      <w:r w:rsidRPr="001B1E05">
        <w:rPr>
          <w:rFonts w:ascii="Liberation Serif" w:hAnsi="Liberation Serif" w:cs="Times New Roman"/>
          <w:b/>
          <w:sz w:val="24"/>
        </w:rPr>
        <w:t>с. Красномыльское</w:t>
      </w:r>
    </w:p>
    <w:p w:rsidR="006D2B8A" w:rsidRPr="00D66292" w:rsidRDefault="006D2B8A" w:rsidP="006D2B8A">
      <w:pPr>
        <w:pStyle w:val="a4"/>
        <w:spacing w:after="0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6D2B8A" w:rsidRPr="00133924" w:rsidRDefault="006D2B8A" w:rsidP="006D2B8A">
      <w:pPr>
        <w:pStyle w:val="a3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t xml:space="preserve"> «Об </w:t>
      </w:r>
      <w:proofErr w:type="gramStart"/>
      <w:r w:rsidRPr="00133924">
        <w:rPr>
          <w:rFonts w:ascii="Times New Roman" w:hAnsi="Times New Roman"/>
          <w:sz w:val="24"/>
          <w:szCs w:val="24"/>
        </w:rPr>
        <w:t>отмене  решения</w:t>
      </w:r>
      <w:proofErr w:type="gramEnd"/>
      <w:r w:rsidRPr="00133924">
        <w:rPr>
          <w:rFonts w:ascii="Times New Roman" w:hAnsi="Times New Roman"/>
          <w:sz w:val="24"/>
          <w:szCs w:val="24"/>
        </w:rPr>
        <w:t xml:space="preserve"> Красномыльской </w:t>
      </w:r>
    </w:p>
    <w:p w:rsidR="006D2B8A" w:rsidRPr="00133924" w:rsidRDefault="006D2B8A" w:rsidP="006D2B8A">
      <w:pPr>
        <w:pStyle w:val="a3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t>сельской Думы от 16. 02. 2018 г. № 111</w:t>
      </w:r>
    </w:p>
    <w:p w:rsidR="006D2B8A" w:rsidRPr="00133924" w:rsidRDefault="006D2B8A" w:rsidP="006D2B8A">
      <w:pPr>
        <w:pStyle w:val="a3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t xml:space="preserve"> «Об утверждении положения «О порядке </w:t>
      </w:r>
    </w:p>
    <w:p w:rsidR="006D2B8A" w:rsidRPr="00133924" w:rsidRDefault="006D2B8A" w:rsidP="006D2B8A">
      <w:pPr>
        <w:pStyle w:val="a3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t xml:space="preserve">списания муниципального имущества, </w:t>
      </w:r>
    </w:p>
    <w:p w:rsidR="006D2B8A" w:rsidRPr="00133924" w:rsidRDefault="006D2B8A" w:rsidP="006D2B8A">
      <w:pPr>
        <w:pStyle w:val="a3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t>находящегося в муниципальной собственности</w:t>
      </w:r>
    </w:p>
    <w:p w:rsidR="006D2B8A" w:rsidRPr="00133924" w:rsidRDefault="006D2B8A" w:rsidP="006D2B8A">
      <w:pPr>
        <w:pStyle w:val="a3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t xml:space="preserve"> муниципального образования Красномыльский </w:t>
      </w:r>
    </w:p>
    <w:p w:rsidR="006D2B8A" w:rsidRPr="00133924" w:rsidRDefault="006D2B8A" w:rsidP="006D2B8A">
      <w:pPr>
        <w:pStyle w:val="a3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t>сельсовет Шадринского района Курганской области»</w:t>
      </w:r>
    </w:p>
    <w:p w:rsidR="006D2B8A" w:rsidRPr="00133924" w:rsidRDefault="006D2B8A" w:rsidP="006D2B8A">
      <w:pPr>
        <w:pStyle w:val="a3"/>
        <w:rPr>
          <w:rFonts w:ascii="Times New Roman" w:hAnsi="Times New Roman"/>
          <w:sz w:val="24"/>
          <w:szCs w:val="24"/>
        </w:rPr>
      </w:pPr>
    </w:p>
    <w:p w:rsidR="006D2B8A" w:rsidRPr="00133924" w:rsidRDefault="006D2B8A" w:rsidP="006D2B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2B8A" w:rsidRPr="00133924" w:rsidRDefault="006D2B8A" w:rsidP="006D2B8A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133924">
        <w:rPr>
          <w:rFonts w:ascii="Times New Roman" w:hAnsi="Times New Roman"/>
          <w:szCs w:val="24"/>
        </w:rPr>
        <w:t>В</w:t>
      </w:r>
      <w:r w:rsidRPr="00133924">
        <w:rPr>
          <w:rFonts w:ascii="Times New Roman" w:hAnsi="Times New Roman"/>
          <w:color w:val="000000"/>
          <w:szCs w:val="24"/>
        </w:rPr>
        <w:t xml:space="preserve"> целях совершенствования механизмов управления и распоряжения имуществом,</w:t>
      </w:r>
      <w:r w:rsidRPr="00133924">
        <w:rPr>
          <w:rFonts w:ascii="Times New Roman" w:hAnsi="Times New Roman"/>
          <w:szCs w:val="24"/>
        </w:rPr>
        <w:t xml:space="preserve"> 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 Федеральным законом от 03.11.2006 № 174-ФЗ «Об автономных учреждениях», Федеральным законом от 06.10.2003 № 131-ФЗ «Об общих принципах организации местного самоуправления в Российской Федерации», Федеральным законом от 06.12.2011 № 402-ФЗ «О бухгалтерском учете», постановлением правительства РФ от 26.07.2010 № 538 "О порядке отнесения имущества автономного или бюджетного учреждения к категории особо ценного движимого имущества", Приказом Министерства экономического развития РФ от 20.05.2015 № 299 "Об утверждении Федерального стандарта оценки "Требования к отчету об оценке (ФСО № 3)",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13.10.2003  № 91н «Об утверждении Методических указаний по бухгалтерскому учету основных средств», приказом Министерства финансов Российской Федерации от 30.03.2001 № 26н «Об утверждении Положения по бухгалтерскому учету «Учет основных средств» ПБУ 6/01, Уставом Красномыльского сельсовета  Шадринского района  Курганской области и иными нормативными правовыми актами, регулирующими порядок ведения бухгалтерского учета основных средств, Красномыльская сельская Дума,</w:t>
      </w:r>
    </w:p>
    <w:p w:rsidR="006D2B8A" w:rsidRPr="00133924" w:rsidRDefault="006D2B8A" w:rsidP="006D2B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2B8A" w:rsidRPr="00133924" w:rsidRDefault="006D2B8A" w:rsidP="006D2B8A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133924">
        <w:rPr>
          <w:rFonts w:ascii="Times New Roman" w:hAnsi="Times New Roman"/>
          <w:sz w:val="28"/>
          <w:szCs w:val="24"/>
        </w:rPr>
        <w:t>РЕШИЛА:</w:t>
      </w:r>
    </w:p>
    <w:p w:rsidR="006D2B8A" w:rsidRPr="00133924" w:rsidRDefault="006D2B8A" w:rsidP="006D2B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2B8A" w:rsidRPr="00133924" w:rsidRDefault="006D2B8A" w:rsidP="006D2B8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t xml:space="preserve">1. Решение </w:t>
      </w:r>
      <w:proofErr w:type="gramStart"/>
      <w:r w:rsidRPr="00133924">
        <w:rPr>
          <w:rFonts w:ascii="Times New Roman" w:hAnsi="Times New Roman"/>
          <w:sz w:val="24"/>
          <w:szCs w:val="24"/>
        </w:rPr>
        <w:t>Красномыльской  сельской</w:t>
      </w:r>
      <w:proofErr w:type="gramEnd"/>
      <w:r w:rsidRPr="00133924">
        <w:rPr>
          <w:rFonts w:ascii="Times New Roman" w:hAnsi="Times New Roman"/>
          <w:sz w:val="24"/>
          <w:szCs w:val="24"/>
        </w:rPr>
        <w:t xml:space="preserve"> Думы от 16. 02. 2018 г. № 111 «Об утверждении положения «О порядке списания муниципального имущества, находящегося в муниципальной собственности муниципального образования Красномыльский сельсовет Шадринского района Курганской области</w:t>
      </w:r>
      <w:proofErr w:type="gramStart"/>
      <w:r w:rsidRPr="00133924">
        <w:rPr>
          <w:rFonts w:ascii="Times New Roman" w:hAnsi="Times New Roman"/>
          <w:sz w:val="24"/>
          <w:szCs w:val="24"/>
        </w:rPr>
        <w:t>»»  считать</w:t>
      </w:r>
      <w:proofErr w:type="gramEnd"/>
      <w:r w:rsidRPr="00133924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6D2B8A" w:rsidRPr="00133924" w:rsidRDefault="006D2B8A" w:rsidP="006D2B8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t>3. Обнародовать данное решение на доске информации в здании Администрации Красномыльского сельсовета.</w:t>
      </w:r>
    </w:p>
    <w:p w:rsidR="006D2B8A" w:rsidRPr="00133924" w:rsidRDefault="006D2B8A" w:rsidP="006D2B8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lastRenderedPageBreak/>
        <w:t>2. Настоящее решение вступает в силу с момента подписания и обнародования.</w:t>
      </w:r>
    </w:p>
    <w:p w:rsidR="006D2B8A" w:rsidRPr="00133924" w:rsidRDefault="006D2B8A" w:rsidP="006D2B8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2B8A" w:rsidRPr="00133924" w:rsidRDefault="006D2B8A" w:rsidP="006D2B8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2B8A" w:rsidRPr="00133924" w:rsidRDefault="006D2B8A" w:rsidP="006D2B8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t>Председатель Красномыльской</w:t>
      </w:r>
    </w:p>
    <w:p w:rsidR="006D2B8A" w:rsidRPr="00133924" w:rsidRDefault="006D2B8A" w:rsidP="006D2B8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33924">
        <w:rPr>
          <w:rFonts w:ascii="Times New Roman" w:hAnsi="Times New Roman"/>
          <w:sz w:val="24"/>
          <w:szCs w:val="24"/>
        </w:rPr>
        <w:t xml:space="preserve">сельской Думы                                                                     Л. М. </w:t>
      </w:r>
      <w:proofErr w:type="spellStart"/>
      <w:r w:rsidRPr="00133924">
        <w:rPr>
          <w:rFonts w:ascii="Times New Roman" w:hAnsi="Times New Roman"/>
          <w:sz w:val="24"/>
          <w:szCs w:val="24"/>
        </w:rPr>
        <w:t>Оплетаева</w:t>
      </w:r>
      <w:proofErr w:type="spellEnd"/>
      <w:r w:rsidRPr="0013392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D2B8A" w:rsidRPr="00133924" w:rsidRDefault="006D2B8A" w:rsidP="006D2B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2B8A" w:rsidRPr="00133924" w:rsidRDefault="006D2B8A" w:rsidP="006D2B8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2B8A" w:rsidRPr="00133924" w:rsidRDefault="006D2B8A" w:rsidP="006D2B8A">
      <w:r w:rsidRPr="00133924">
        <w:rPr>
          <w:sz w:val="24"/>
          <w:szCs w:val="24"/>
        </w:rPr>
        <w:t xml:space="preserve">     Глава Красномыльского сельсовета                                     Г. А. </w:t>
      </w:r>
      <w:proofErr w:type="spellStart"/>
      <w:r w:rsidRPr="00133924">
        <w:rPr>
          <w:sz w:val="24"/>
          <w:szCs w:val="24"/>
        </w:rPr>
        <w:t>Стародумова</w:t>
      </w:r>
      <w:proofErr w:type="spellEnd"/>
    </w:p>
    <w:p w:rsidR="006D2B8A" w:rsidRPr="00133924" w:rsidRDefault="006D2B8A" w:rsidP="006D2B8A">
      <w:pPr>
        <w:widowControl w:val="0"/>
        <w:autoSpaceDE w:val="0"/>
        <w:ind w:left="708" w:hanging="708"/>
        <w:jc w:val="center"/>
        <w:rPr>
          <w:color w:val="000000"/>
          <w:szCs w:val="28"/>
        </w:rPr>
      </w:pPr>
    </w:p>
    <w:p w:rsidR="006D2B8A" w:rsidRPr="00133924" w:rsidRDefault="006D2B8A" w:rsidP="006D2B8A">
      <w:pPr>
        <w:widowControl w:val="0"/>
        <w:autoSpaceDE w:val="0"/>
        <w:ind w:left="708" w:hanging="708"/>
        <w:jc w:val="center"/>
        <w:rPr>
          <w:color w:val="000000"/>
          <w:szCs w:val="28"/>
        </w:rPr>
      </w:pPr>
    </w:p>
    <w:p w:rsidR="006D2B8A" w:rsidRPr="00133924" w:rsidRDefault="006D2B8A" w:rsidP="006D2B8A">
      <w:pPr>
        <w:widowControl w:val="0"/>
        <w:autoSpaceDE w:val="0"/>
        <w:ind w:left="708" w:hanging="708"/>
        <w:jc w:val="center"/>
        <w:rPr>
          <w:color w:val="000000"/>
          <w:szCs w:val="28"/>
        </w:rPr>
      </w:pPr>
    </w:p>
    <w:p w:rsidR="006D2B8A" w:rsidRPr="00133924" w:rsidRDefault="006D2B8A" w:rsidP="006D2B8A">
      <w:pPr>
        <w:widowControl w:val="0"/>
        <w:autoSpaceDE w:val="0"/>
        <w:ind w:left="708" w:hanging="708"/>
        <w:jc w:val="center"/>
        <w:rPr>
          <w:color w:val="000000"/>
          <w:szCs w:val="28"/>
        </w:rPr>
      </w:pPr>
    </w:p>
    <w:p w:rsidR="006D2B8A" w:rsidRDefault="006D2B8A" w:rsidP="006D2B8A">
      <w:pPr>
        <w:rPr>
          <w:sz w:val="24"/>
          <w:szCs w:val="24"/>
        </w:rPr>
      </w:pPr>
    </w:p>
    <w:p w:rsidR="006D2B8A" w:rsidRDefault="006D2B8A" w:rsidP="006D2B8A">
      <w:pPr>
        <w:rPr>
          <w:sz w:val="24"/>
          <w:szCs w:val="24"/>
        </w:rPr>
      </w:pPr>
    </w:p>
    <w:p w:rsidR="006D2B8A" w:rsidRDefault="006D2B8A" w:rsidP="006D2B8A">
      <w:pPr>
        <w:rPr>
          <w:sz w:val="24"/>
          <w:szCs w:val="24"/>
        </w:rPr>
      </w:pPr>
    </w:p>
    <w:p w:rsidR="006D2B8A" w:rsidRDefault="006D2B8A" w:rsidP="006D2B8A">
      <w:pPr>
        <w:rPr>
          <w:sz w:val="24"/>
          <w:szCs w:val="24"/>
        </w:rPr>
      </w:pPr>
    </w:p>
    <w:p w:rsidR="006D2B8A" w:rsidRDefault="006D2B8A" w:rsidP="006D2B8A">
      <w:pPr>
        <w:rPr>
          <w:sz w:val="24"/>
          <w:szCs w:val="24"/>
        </w:rPr>
      </w:pPr>
    </w:p>
    <w:p w:rsidR="006D2B8A" w:rsidRDefault="006D2B8A" w:rsidP="006D2B8A">
      <w:pPr>
        <w:rPr>
          <w:sz w:val="24"/>
          <w:szCs w:val="24"/>
        </w:rPr>
      </w:pPr>
    </w:p>
    <w:p w:rsidR="00895C4C" w:rsidRDefault="00895C4C"/>
    <w:sectPr w:rsidR="008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F1"/>
    <w:rsid w:val="002804F1"/>
    <w:rsid w:val="006D2B8A"/>
    <w:rsid w:val="008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DACB-EC7B-4843-BD8A-25111FA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B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6D2B8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D2B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2021-04-19T04:26:00Z</dcterms:created>
  <dcterms:modified xsi:type="dcterms:W3CDTF">2021-04-19T04:26:00Z</dcterms:modified>
</cp:coreProperties>
</file>