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FF" w:rsidRPr="0045348F" w:rsidRDefault="00AC0FFF" w:rsidP="00AC0FFF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03A00D2" wp14:editId="4C3E306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85165" cy="799465"/>
            <wp:effectExtent l="0" t="0" r="635" b="635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FFF" w:rsidRDefault="00AC0FFF" w:rsidP="00AC0FFF">
      <w:pPr>
        <w:rPr>
          <w:sz w:val="24"/>
        </w:rPr>
      </w:pPr>
    </w:p>
    <w:p w:rsidR="00AC0FFF" w:rsidRDefault="00AC0FFF" w:rsidP="00AC0FFF">
      <w:pPr>
        <w:rPr>
          <w:sz w:val="24"/>
        </w:rPr>
      </w:pPr>
    </w:p>
    <w:p w:rsidR="00AC0FFF" w:rsidRDefault="00AC0FFF" w:rsidP="00AC0FFF">
      <w:pPr>
        <w:suppressAutoHyphens/>
        <w:jc w:val="right"/>
        <w:rPr>
          <w:caps/>
          <w:szCs w:val="24"/>
          <w:lang w:eastAsia="ar-SA"/>
        </w:rPr>
      </w:pPr>
    </w:p>
    <w:p w:rsidR="00AC0FFF" w:rsidRDefault="00AC0FFF" w:rsidP="00AC0FFF">
      <w:pPr>
        <w:keepNext/>
        <w:suppressAutoHyphens/>
        <w:spacing w:before="240" w:after="120"/>
        <w:jc w:val="both"/>
        <w:rPr>
          <w:rFonts w:ascii="Arial" w:eastAsia="MS Mincho" w:hAnsi="Arial" w:cs="Tahoma"/>
          <w:sz w:val="28"/>
          <w:szCs w:val="28"/>
          <w:lang w:eastAsia="ar-SA"/>
        </w:rPr>
      </w:pPr>
    </w:p>
    <w:p w:rsidR="00AC0FFF" w:rsidRDefault="00AC0FFF" w:rsidP="00AC0FFF">
      <w:pPr>
        <w:suppressAutoHyphens/>
        <w:spacing w:after="120"/>
        <w:ind w:firstLine="709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КУРГАНСКАЯ ОБЛАСТЬ</w:t>
      </w:r>
    </w:p>
    <w:p w:rsidR="00AC0FFF" w:rsidRPr="00F72724" w:rsidRDefault="00AC0FFF" w:rsidP="00AC0FFF">
      <w:pPr>
        <w:jc w:val="center"/>
        <w:rPr>
          <w:b/>
          <w:sz w:val="24"/>
          <w:szCs w:val="24"/>
        </w:rPr>
      </w:pPr>
      <w:r w:rsidRPr="00F72724">
        <w:rPr>
          <w:b/>
          <w:sz w:val="24"/>
          <w:szCs w:val="24"/>
        </w:rPr>
        <w:t>ШАДРИНСКИЙ РАЙОН</w:t>
      </w:r>
    </w:p>
    <w:p w:rsidR="00AC0FFF" w:rsidRDefault="00AC0FFF" w:rsidP="00AC0FFF">
      <w:pPr>
        <w:suppressAutoHyphens/>
        <w:spacing w:after="120"/>
        <w:ind w:firstLine="709"/>
        <w:jc w:val="center"/>
        <w:rPr>
          <w:b/>
          <w:bCs/>
          <w:szCs w:val="24"/>
          <w:lang w:eastAsia="ar-SA"/>
        </w:rPr>
      </w:pPr>
    </w:p>
    <w:p w:rsidR="00AC0FFF" w:rsidRDefault="00AC0FFF" w:rsidP="00AC0FFF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КРАСНОМЫЛЬСКАЯ СЕЛЬСКАЯ ДУМА</w:t>
      </w:r>
    </w:p>
    <w:p w:rsidR="00AC0FFF" w:rsidRDefault="00AC0FFF" w:rsidP="00AC0FFF">
      <w:pPr>
        <w:suppressAutoHyphens/>
        <w:ind w:firstLine="709"/>
        <w:jc w:val="both"/>
        <w:rPr>
          <w:szCs w:val="24"/>
          <w:lang w:eastAsia="ar-SA"/>
        </w:rPr>
      </w:pPr>
    </w:p>
    <w:p w:rsidR="00AC0FFF" w:rsidRDefault="00AC0FFF" w:rsidP="00AC0FFF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AC0FFF" w:rsidRDefault="00AC0FFF" w:rsidP="00AC0FF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C0FFF" w:rsidRPr="00F72724" w:rsidRDefault="00AC0FFF" w:rsidP="00AC0FFF">
      <w:pPr>
        <w:tabs>
          <w:tab w:val="left" w:pos="7591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«07» октября 2021 г.    </w:t>
      </w:r>
      <w:r>
        <w:rPr>
          <w:sz w:val="24"/>
          <w:szCs w:val="24"/>
          <w:lang w:eastAsia="ar-SA"/>
        </w:rPr>
        <w:tab/>
        <w:t xml:space="preserve">              № 60</w:t>
      </w:r>
    </w:p>
    <w:p w:rsidR="00AC0FFF" w:rsidRPr="00F72724" w:rsidRDefault="00AC0FFF" w:rsidP="00AC0FFF">
      <w:pPr>
        <w:suppressAutoHyphens/>
        <w:jc w:val="center"/>
        <w:rPr>
          <w:sz w:val="24"/>
          <w:szCs w:val="24"/>
          <w:lang w:eastAsia="ar-SA"/>
        </w:rPr>
      </w:pPr>
      <w:r w:rsidRPr="00F72724">
        <w:rPr>
          <w:sz w:val="24"/>
          <w:szCs w:val="24"/>
          <w:lang w:eastAsia="ar-SA"/>
        </w:rPr>
        <w:t>с. Красномыльское</w:t>
      </w:r>
    </w:p>
    <w:p w:rsidR="00AC0FFF" w:rsidRDefault="00AC0FFF" w:rsidP="00AC0FFF">
      <w:pPr>
        <w:suppressAutoHyphens/>
        <w:jc w:val="both"/>
        <w:rPr>
          <w:sz w:val="24"/>
          <w:szCs w:val="24"/>
          <w:lang w:eastAsia="ar-SA"/>
        </w:rPr>
      </w:pP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Об утверждении Положения</w:t>
      </w: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о муниципальном контроле в сфере</w:t>
      </w: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благоустройства в границах</w:t>
      </w: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муниципального образования</w:t>
      </w: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sz w:val="24"/>
        </w:rPr>
        <w:t>Красномыльского сельсовета</w:t>
      </w: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</w:t>
      </w:r>
      <w:r w:rsidRPr="007D218A">
        <w:rPr>
          <w:rStyle w:val="StrongEmphasis"/>
          <w:rFonts w:ascii="Times New Roman" w:eastAsiaTheme="minorEastAsia" w:hAnsi="Times New Roman" w:cs="Times New Roman"/>
          <w:sz w:val="24"/>
        </w:rPr>
        <w:t xml:space="preserve"> </w:t>
      </w:r>
      <w:r w:rsidRPr="007D218A">
        <w:rPr>
          <w:rFonts w:ascii="Times New Roman" w:hAnsi="Times New Roman" w:cs="Times New Roman"/>
          <w:color w:val="000000"/>
          <w:sz w:val="24"/>
        </w:rPr>
        <w:t xml:space="preserve">на основании Устава муниципального образования </w:t>
      </w:r>
      <w:r w:rsidRPr="007D218A">
        <w:rPr>
          <w:rStyle w:val="StrongEmphasis"/>
          <w:rFonts w:ascii="Times New Roman" w:eastAsiaTheme="minorEastAsia" w:hAnsi="Times New Roman" w:cs="Times New Roman"/>
          <w:sz w:val="24"/>
        </w:rPr>
        <w:t>Красномыльского сельсовета Шадринского района Курганской области, Красномыльская сельская Дума -</w:t>
      </w:r>
    </w:p>
    <w:p w:rsidR="00AC0FFF" w:rsidRPr="007D218A" w:rsidRDefault="00AC0FFF" w:rsidP="00AC0FFF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РЕШИЛА:</w:t>
      </w: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        1. Утвердить Положение о муниципальном контроле в сфере благоустройства в границах муниципального образования </w:t>
      </w:r>
      <w:r w:rsidRPr="007D218A">
        <w:rPr>
          <w:rStyle w:val="StrongEmphasis"/>
          <w:rFonts w:ascii="Times New Roman" w:eastAsiaTheme="minorEastAsia" w:hAnsi="Times New Roman" w:cs="Times New Roman"/>
          <w:sz w:val="24"/>
        </w:rPr>
        <w:t>Красномыльского</w:t>
      </w:r>
      <w:r w:rsidRPr="007D218A">
        <w:rPr>
          <w:rFonts w:ascii="Times New Roman" w:hAnsi="Times New Roman" w:cs="Times New Roman"/>
          <w:color w:val="000000"/>
          <w:sz w:val="24"/>
        </w:rPr>
        <w:t xml:space="preserve"> сельсовета согласно приложению.</w:t>
      </w:r>
    </w:p>
    <w:p w:rsidR="00AC0FFF" w:rsidRPr="007D218A" w:rsidRDefault="00AC0FFF" w:rsidP="00AC0FFF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        2. Настоящее решение вступает в силу с даты его официального обнародования на доске информации Администрации </w:t>
      </w:r>
      <w:r w:rsidRPr="007D218A">
        <w:rPr>
          <w:rStyle w:val="StrongEmphasis"/>
          <w:rFonts w:ascii="Times New Roman" w:eastAsiaTheme="minorEastAsia" w:hAnsi="Times New Roman" w:cs="Times New Roman"/>
          <w:sz w:val="24"/>
        </w:rPr>
        <w:t>Красномыльского</w:t>
      </w:r>
      <w:r w:rsidRPr="007D218A">
        <w:rPr>
          <w:rFonts w:ascii="Times New Roman" w:hAnsi="Times New Roman" w:cs="Times New Roman"/>
          <w:color w:val="000000"/>
          <w:sz w:val="24"/>
        </w:rPr>
        <w:t xml:space="preserve"> сельсовета.</w:t>
      </w:r>
    </w:p>
    <w:p w:rsidR="00AC0FFF" w:rsidRPr="007D218A" w:rsidRDefault="00AC0FFF" w:rsidP="00AC0FFF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AC0FFF" w:rsidRPr="007D218A" w:rsidRDefault="00AC0FFF" w:rsidP="00AC0FFF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sz w:val="24"/>
        </w:rPr>
        <w:t xml:space="preserve">Председатель Красномыльской сельской Думы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7D218A">
        <w:rPr>
          <w:rFonts w:ascii="Times New Roman" w:hAnsi="Times New Roman" w:cs="Times New Roman"/>
          <w:sz w:val="24"/>
        </w:rPr>
        <w:t xml:space="preserve">Л. М. </w:t>
      </w:r>
      <w:proofErr w:type="spellStart"/>
      <w:r w:rsidRPr="007D218A">
        <w:rPr>
          <w:rFonts w:ascii="Times New Roman" w:hAnsi="Times New Roman" w:cs="Times New Roman"/>
          <w:sz w:val="24"/>
        </w:rPr>
        <w:t>Оплетаева</w:t>
      </w:r>
      <w:proofErr w:type="spellEnd"/>
    </w:p>
    <w:p w:rsidR="00AC0FFF" w:rsidRPr="007D218A" w:rsidRDefault="00AC0FFF" w:rsidP="00AC0FFF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sz w:val="24"/>
        </w:rPr>
        <w:t xml:space="preserve"> </w:t>
      </w:r>
    </w:p>
    <w:p w:rsidR="00AC0FFF" w:rsidRPr="007D218A" w:rsidRDefault="00AC0FFF" w:rsidP="00AC0FFF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</w:p>
    <w:p w:rsidR="00AC0FFF" w:rsidRPr="007D218A" w:rsidRDefault="00AC0FFF" w:rsidP="00AC0FFF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sz w:val="24"/>
        </w:rPr>
        <w:t xml:space="preserve">Глава Красномыльского сельсовета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7D218A">
        <w:rPr>
          <w:rFonts w:ascii="Times New Roman" w:hAnsi="Times New Roman" w:cs="Times New Roman"/>
          <w:sz w:val="24"/>
        </w:rPr>
        <w:t xml:space="preserve"> Г. А. </w:t>
      </w:r>
      <w:proofErr w:type="spellStart"/>
      <w:r w:rsidRPr="007D218A">
        <w:rPr>
          <w:rFonts w:ascii="Times New Roman" w:hAnsi="Times New Roman" w:cs="Times New Roman"/>
          <w:sz w:val="24"/>
        </w:rPr>
        <w:t>Стародумова</w:t>
      </w:r>
      <w:proofErr w:type="spellEnd"/>
    </w:p>
    <w:p w:rsidR="00AC0FFF" w:rsidRPr="007D218A" w:rsidRDefault="00AC0FFF" w:rsidP="00AC0FFF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sz w:val="24"/>
        </w:rPr>
      </w:pPr>
    </w:p>
    <w:p w:rsidR="00AC0FFF" w:rsidRDefault="00AC0FFF" w:rsidP="00AC0FFF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sz w:val="24"/>
        </w:rPr>
        <w:t xml:space="preserve"> </w:t>
      </w:r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C0FFF" w:rsidRPr="007D218A" w:rsidRDefault="00AC0FFF" w:rsidP="00AC0FFF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lastRenderedPageBreak/>
        <w:t>Приложение</w:t>
      </w: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к решению </w:t>
      </w:r>
      <w:r w:rsidRPr="007D218A">
        <w:rPr>
          <w:rFonts w:ascii="Times New Roman" w:hAnsi="Times New Roman" w:cs="Times New Roman"/>
          <w:sz w:val="24"/>
        </w:rPr>
        <w:t>Красномыльской</w:t>
      </w:r>
      <w:r w:rsidRPr="007D218A">
        <w:rPr>
          <w:rFonts w:ascii="Times New Roman" w:hAnsi="Times New Roman" w:cs="Times New Roman"/>
          <w:color w:val="000000"/>
          <w:sz w:val="24"/>
        </w:rPr>
        <w:t xml:space="preserve"> сельской Думы</w:t>
      </w:r>
    </w:p>
    <w:p w:rsidR="00AC0FFF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«</w:t>
      </w:r>
      <w:proofErr w:type="gramStart"/>
      <w:r>
        <w:rPr>
          <w:rFonts w:ascii="Times New Roman" w:hAnsi="Times New Roman" w:cs="Times New Roman"/>
          <w:sz w:val="24"/>
        </w:rPr>
        <w:t>07»  октября</w:t>
      </w:r>
      <w:proofErr w:type="gramEnd"/>
      <w:r>
        <w:rPr>
          <w:rFonts w:ascii="Times New Roman" w:hAnsi="Times New Roman" w:cs="Times New Roman"/>
          <w:sz w:val="24"/>
        </w:rPr>
        <w:t xml:space="preserve"> 2021 г. № 60 </w:t>
      </w: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«Об утверждении   Положения о </w:t>
      </w: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муниципальном контроле в сфере </w:t>
      </w: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благоустройства в границах</w:t>
      </w: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</w:t>
      </w: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sz w:val="24"/>
        </w:rPr>
        <w:t>Красномыльского сельсовета</w:t>
      </w:r>
      <w:r w:rsidRPr="007D218A">
        <w:rPr>
          <w:rFonts w:ascii="Times New Roman" w:hAnsi="Times New Roman" w:cs="Times New Roman"/>
          <w:color w:val="000000"/>
          <w:sz w:val="24"/>
        </w:rPr>
        <w:t>»</w:t>
      </w: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C0FFF" w:rsidRPr="007D218A" w:rsidRDefault="00AC0FFF" w:rsidP="00AC0FFF">
      <w:pPr>
        <w:pStyle w:val="Textbody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D218A">
        <w:rPr>
          <w:rFonts w:ascii="Times New Roman" w:hAnsi="Times New Roman" w:cs="Times New Roman"/>
          <w:b/>
          <w:color w:val="000000"/>
          <w:sz w:val="24"/>
        </w:rPr>
        <w:t>Положение о муниципальном контроле в сфере благоустройства в границах</w:t>
      </w:r>
    </w:p>
    <w:p w:rsidR="00AC0FFF" w:rsidRPr="007D218A" w:rsidRDefault="00AC0FFF" w:rsidP="00AC0FFF">
      <w:pPr>
        <w:pStyle w:val="Textbody"/>
        <w:spacing w:after="0"/>
        <w:jc w:val="center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b/>
          <w:color w:val="000000"/>
          <w:sz w:val="24"/>
        </w:rPr>
        <w:t xml:space="preserve">муниципального образования Красномыльского </w:t>
      </w:r>
      <w:r w:rsidRPr="007D218A">
        <w:rPr>
          <w:rFonts w:ascii="Times New Roman" w:hAnsi="Times New Roman" w:cs="Times New Roman"/>
          <w:b/>
          <w:sz w:val="24"/>
        </w:rPr>
        <w:t>сельсовета</w:t>
      </w:r>
    </w:p>
    <w:p w:rsidR="00AC0FFF" w:rsidRPr="007D218A" w:rsidRDefault="00AC0FFF" w:rsidP="00AC0FFF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jc w:val="center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b/>
          <w:bCs/>
          <w:color w:val="000000"/>
          <w:sz w:val="24"/>
        </w:rPr>
        <w:t>I. Общие положения</w:t>
      </w:r>
    </w:p>
    <w:p w:rsidR="00AC0FFF" w:rsidRPr="007D218A" w:rsidRDefault="00AC0FFF" w:rsidP="00AC0FFF">
      <w:pPr>
        <w:pStyle w:val="Textbody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</w:t>
      </w:r>
      <w:proofErr w:type="gramStart"/>
      <w:r w:rsidRPr="007D218A">
        <w:rPr>
          <w:rFonts w:ascii="Times New Roman" w:hAnsi="Times New Roman" w:cs="Times New Roman"/>
          <w:color w:val="000000"/>
          <w:sz w:val="24"/>
        </w:rPr>
        <w:t>Красномыльского  сельсовета</w:t>
      </w:r>
      <w:proofErr w:type="gramEnd"/>
      <w:r w:rsidRPr="007D218A">
        <w:rPr>
          <w:rFonts w:ascii="Times New Roman" w:hAnsi="Times New Roman" w:cs="Times New Roman"/>
          <w:color w:val="000000"/>
          <w:sz w:val="24"/>
        </w:rPr>
        <w:t>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2. Органом, уполномоченным на осуществление муниципального контроля в сфере благоустройства, является </w:t>
      </w:r>
      <w:proofErr w:type="gramStart"/>
      <w:r w:rsidRPr="007D218A">
        <w:rPr>
          <w:rFonts w:ascii="Times New Roman" w:hAnsi="Times New Roman" w:cs="Times New Roman"/>
          <w:sz w:val="24"/>
        </w:rPr>
        <w:t>Администрация  Красномыльского</w:t>
      </w:r>
      <w:proofErr w:type="gramEnd"/>
      <w:r w:rsidRPr="007D218A">
        <w:rPr>
          <w:rFonts w:ascii="Times New Roman" w:hAnsi="Times New Roman" w:cs="Times New Roman"/>
          <w:sz w:val="24"/>
        </w:rPr>
        <w:t xml:space="preserve"> сельсовета </w:t>
      </w:r>
      <w:r w:rsidRPr="007D218A">
        <w:rPr>
          <w:rFonts w:ascii="Times New Roman" w:hAnsi="Times New Roman" w:cs="Times New Roman"/>
          <w:color w:val="000000"/>
          <w:sz w:val="24"/>
        </w:rPr>
        <w:t>(далее – Администрация).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3. Система оценки и управления рисками при осуществлении муниципального контроля в сфере благоустройства не применяется.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4. Доклад о правоприменительной практике по муниципальному контролю в сфере благоустройства готовится один раз в год, утверждается распоряжением Главы</w:t>
      </w:r>
      <w:r w:rsidRPr="007D21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D218A">
        <w:rPr>
          <w:rFonts w:ascii="Times New Roman" w:hAnsi="Times New Roman" w:cs="Times New Roman"/>
          <w:sz w:val="24"/>
        </w:rPr>
        <w:t>Красномыльского</w:t>
      </w:r>
      <w:r w:rsidRPr="007D218A">
        <w:rPr>
          <w:rFonts w:ascii="Times New Roman" w:hAnsi="Times New Roman" w:cs="Times New Roman"/>
          <w:color w:val="000000"/>
          <w:sz w:val="24"/>
        </w:rPr>
        <w:t xml:space="preserve">  сельсовета</w:t>
      </w:r>
      <w:proofErr w:type="gramEnd"/>
      <w:r w:rsidRPr="007D218A">
        <w:rPr>
          <w:rFonts w:ascii="Times New Roman" w:hAnsi="Times New Roman" w:cs="Times New Roman"/>
          <w:color w:val="000000"/>
          <w:sz w:val="24"/>
        </w:rPr>
        <w:t xml:space="preserve"> и размещается на официальном сайте </w:t>
      </w:r>
      <w:r w:rsidRPr="007D218A">
        <w:rPr>
          <w:rFonts w:ascii="Times New Roman" w:hAnsi="Times New Roman" w:cs="Times New Roman"/>
          <w:sz w:val="24"/>
        </w:rPr>
        <w:t>Красномыльского</w:t>
      </w:r>
      <w:r w:rsidRPr="007D218A">
        <w:rPr>
          <w:rFonts w:ascii="Times New Roman" w:hAnsi="Times New Roman" w:cs="Times New Roman"/>
          <w:color w:val="FF4000"/>
          <w:sz w:val="24"/>
        </w:rPr>
        <w:t xml:space="preserve"> </w:t>
      </w:r>
      <w:r w:rsidRPr="007D218A">
        <w:rPr>
          <w:rFonts w:ascii="Times New Roman" w:hAnsi="Times New Roman" w:cs="Times New Roman"/>
          <w:sz w:val="24"/>
        </w:rPr>
        <w:t>сельсовета</w:t>
      </w:r>
      <w:r w:rsidRPr="007D218A">
        <w:rPr>
          <w:rFonts w:ascii="Times New Roman" w:hAnsi="Times New Roman" w:cs="Times New Roman"/>
          <w:color w:val="FF4000"/>
          <w:sz w:val="24"/>
        </w:rPr>
        <w:t xml:space="preserve"> </w:t>
      </w:r>
      <w:r w:rsidRPr="007D218A">
        <w:rPr>
          <w:rFonts w:ascii="Times New Roman" w:hAnsi="Times New Roman" w:cs="Times New Roman"/>
          <w:color w:val="000000"/>
          <w:sz w:val="24"/>
        </w:rPr>
        <w:t>в сети «Интернет» в срок не позднее 1 июня года, следующего за отчетным.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5. До 31 декабря 2023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D218A">
        <w:rPr>
          <w:rFonts w:ascii="Times New Roman" w:hAnsi="Times New Roman" w:cs="Times New Roman"/>
          <w:b/>
          <w:bCs/>
          <w:color w:val="000000"/>
          <w:sz w:val="24"/>
        </w:rPr>
        <w:t>II. Профилактические мероприятия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6. В рамках осуществления муниципального контроля в сфере благоустройства Администрация осуществляет проведение следующих профилактических мероприятий: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1) информирование;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2) консультирование;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3) </w:t>
      </w:r>
      <w:r w:rsidRPr="007D218A">
        <w:rPr>
          <w:rFonts w:ascii="Times New Roman" w:hAnsi="Times New Roman" w:cs="Times New Roman"/>
          <w:sz w:val="24"/>
        </w:rPr>
        <w:t>объявление предостережений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7.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8. Информирование осуществляется посредством размещения соответствующих сведений на официальном сайте органов местного самоуправления муниципального </w:t>
      </w:r>
      <w:r w:rsidRPr="007D218A">
        <w:rPr>
          <w:rFonts w:ascii="Times New Roman" w:hAnsi="Times New Roman" w:cs="Times New Roman"/>
          <w:color w:val="000000"/>
          <w:sz w:val="24"/>
        </w:rPr>
        <w:lastRenderedPageBreak/>
        <w:t xml:space="preserve">образования </w:t>
      </w:r>
      <w:proofErr w:type="gramStart"/>
      <w:r w:rsidRPr="007D218A">
        <w:rPr>
          <w:rFonts w:ascii="Times New Roman" w:hAnsi="Times New Roman" w:cs="Times New Roman"/>
          <w:color w:val="000000"/>
          <w:sz w:val="24"/>
        </w:rPr>
        <w:t>Красномыльского  сельсовета</w:t>
      </w:r>
      <w:proofErr w:type="gramEnd"/>
      <w:r w:rsidRPr="007D218A">
        <w:rPr>
          <w:rFonts w:ascii="Times New Roman" w:hAnsi="Times New Roman" w:cs="Times New Roman"/>
          <w:color w:val="000000"/>
          <w:sz w:val="24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формах, на информационной доске  в здании Администрации Красномыльского сельсовета.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9.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Консультирование осуществляется без взимания платы.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10.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11.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12.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2) о нормативных правовых актах, регламентирующих порядок осуществления муниципального контроля;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3) о порядке обжалования действий или бездействия должностных лиц контрольного органа;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4) о месте нахождения и графике работы контрольного органа;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5) о справочных телефонах контрольного органа;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6) об адресе официального сайта, а также электронной почты контрольного органа в сети «Интернет».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13.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2) о нормативных правовых актах, регламентирующих порядок осуществления муниципального контроля;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3) о месте нахождения и графике работы контрольного органа.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14.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15.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16.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17. Контрольный орган осуществляют учет консультирований.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18.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</w:t>
      </w:r>
      <w:r w:rsidRPr="007D218A">
        <w:rPr>
          <w:rFonts w:ascii="Times New Roman" w:hAnsi="Times New Roman" w:cs="Times New Roman"/>
          <w:color w:val="000000"/>
          <w:sz w:val="24"/>
        </w:rPr>
        <w:lastRenderedPageBreak/>
        <w:t>муниципального образования Красномыльского сельсовета в сети «Интернет» письменного разъяснения, подписанного уполномоченным должностным лицом контрольного органа.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19. При поступлении в уполномоченный орган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Возражение направляется должностному лицу, объявившему предостережение, не позднее 15 календарных дней со дня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а) наименование контролируемого лица;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б) сведения об объекте муниципального контроля;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в) дата и номер предостережения, направленного в адрес контролируемого лица;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д) желаемый способ получения ответа по итогам рассмотрения возражения;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е) фамилию, имя, отчество направившего возражение;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ж) дату направления возражения.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>Возражение рассматривается должностным лицом, объявившим предостережение не позднее 10 дней со дня получения таких возражений.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sz w:val="24"/>
          <w:szCs w:val="24"/>
        </w:rPr>
        <w:t xml:space="preserve">В случае </w:t>
      </w:r>
      <w:proofErr w:type="gramStart"/>
      <w:r w:rsidRPr="007D218A">
        <w:rPr>
          <w:sz w:val="24"/>
          <w:szCs w:val="24"/>
        </w:rPr>
        <w:t>принятия</w:t>
      </w:r>
      <w:proofErr w:type="gramEnd"/>
      <w:r w:rsidRPr="007D218A">
        <w:rPr>
          <w:sz w:val="24"/>
          <w:szCs w:val="24"/>
        </w:rPr>
        <w:t xml:space="preserve"> представленных контролируемым лицом в возражениях доводов инспектор аннулирует направленное предостережение.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D218A">
        <w:rPr>
          <w:rFonts w:ascii="Times New Roman" w:hAnsi="Times New Roman" w:cs="Times New Roman"/>
          <w:b/>
          <w:bCs/>
          <w:color w:val="000000"/>
          <w:sz w:val="24"/>
        </w:rPr>
        <w:t>III</w:t>
      </w:r>
      <w:proofErr w:type="gramStart"/>
      <w:r w:rsidRPr="007D218A">
        <w:rPr>
          <w:rFonts w:ascii="Times New Roman" w:hAnsi="Times New Roman" w:cs="Times New Roman"/>
          <w:b/>
          <w:bCs/>
          <w:color w:val="000000"/>
          <w:sz w:val="24"/>
        </w:rPr>
        <w:t>.  Порядок</w:t>
      </w:r>
      <w:proofErr w:type="gramEnd"/>
      <w:r w:rsidRPr="007D218A">
        <w:rPr>
          <w:rFonts w:ascii="Times New Roman" w:hAnsi="Times New Roman" w:cs="Times New Roman"/>
          <w:b/>
          <w:bCs/>
          <w:color w:val="000000"/>
          <w:sz w:val="24"/>
        </w:rPr>
        <w:t xml:space="preserve"> осуществления муниципального контроля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20.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1) инспекционный визит: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осмотр;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опрос;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lastRenderedPageBreak/>
        <w:t>получение письменных объяснений;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инструментальное обследование;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истребование документов;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2) рейдовый осмотр: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осмотр;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опрос;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получение письменных объяснений;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истребование документов;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инструментальное обследование;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3) документарная проверка: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получение письменных объяснений;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истребование документов;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4) выездная проверка: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осмотр;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опрос;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получение письменных объяснений;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истребование документов;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инструментальное обследование;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5) выездное обследование.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21.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22.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23.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</w:t>
      </w:r>
      <w:proofErr w:type="gramStart"/>
      <w:r w:rsidRPr="007D218A">
        <w:rPr>
          <w:rFonts w:ascii="Times New Roman" w:hAnsi="Times New Roman" w:cs="Times New Roman"/>
          <w:color w:val="000000"/>
          <w:sz w:val="24"/>
        </w:rPr>
        <w:t>Администрации  в</w:t>
      </w:r>
      <w:proofErr w:type="gramEnd"/>
      <w:r w:rsidRPr="007D218A">
        <w:rPr>
          <w:rFonts w:ascii="Times New Roman" w:hAnsi="Times New Roman" w:cs="Times New Roman"/>
          <w:color w:val="000000"/>
          <w:sz w:val="24"/>
        </w:rPr>
        <w:t xml:space="preserve"> течение сроков хранения материалов соответствующего контрольного (надзорного) мероприятия.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24. Срок проведения выездной проверки не может превышать 10 рабочих дней.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D218A">
        <w:rPr>
          <w:rFonts w:ascii="Times New Roman" w:hAnsi="Times New Roman" w:cs="Times New Roman"/>
          <w:color w:val="000000"/>
          <w:sz w:val="24"/>
        </w:rPr>
        <w:t>микропредприятия</w:t>
      </w:r>
      <w:proofErr w:type="spellEnd"/>
      <w:r w:rsidRPr="007D218A">
        <w:rPr>
          <w:rFonts w:ascii="Times New Roman" w:hAnsi="Times New Roman" w:cs="Times New Roman"/>
          <w:color w:val="000000"/>
          <w:sz w:val="24"/>
        </w:rPr>
        <w:t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микро предприятия не может продолжаться более 50 часов.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25.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Красномыльского муниципального сельсовета или в связи с временной нетрудоспособностью, такие индивидуальный предприниматель, гражданин вправе представить в Администрацию</w:t>
      </w:r>
      <w:r w:rsidRPr="007D218A">
        <w:rPr>
          <w:rFonts w:ascii="Times New Roman" w:hAnsi="Times New Roman" w:cs="Times New Roman"/>
          <w:sz w:val="24"/>
        </w:rPr>
        <w:t xml:space="preserve"> </w:t>
      </w:r>
      <w:r w:rsidRPr="007D218A">
        <w:rPr>
          <w:rFonts w:ascii="Times New Roman" w:hAnsi="Times New Roman" w:cs="Times New Roman"/>
          <w:color w:val="000000"/>
          <w:sz w:val="24"/>
        </w:rPr>
        <w:t xml:space="preserve">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lastRenderedPageBreak/>
        <w:t>26.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AC0FFF" w:rsidRPr="007D218A" w:rsidRDefault="00AC0FFF" w:rsidP="00AC0FFF">
      <w:pPr>
        <w:ind w:firstLine="567"/>
        <w:jc w:val="both"/>
        <w:rPr>
          <w:sz w:val="24"/>
          <w:szCs w:val="24"/>
        </w:rPr>
      </w:pPr>
      <w:r w:rsidRPr="007D218A">
        <w:rPr>
          <w:color w:val="000000"/>
          <w:sz w:val="24"/>
          <w:szCs w:val="24"/>
        </w:rPr>
        <w:t xml:space="preserve">27. </w:t>
      </w:r>
      <w:r w:rsidRPr="007D218A">
        <w:rPr>
          <w:rFonts w:eastAsia="Calibri"/>
          <w:color w:val="000000"/>
          <w:sz w:val="24"/>
          <w:szCs w:val="24"/>
          <w:lang w:eastAsia="en-US"/>
        </w:rPr>
        <w:t xml:space="preserve">Информация о контрольных мероприятиях размещается в Едином реестре контрольных (надзорных) мероприятий в соответствии с Постановление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7D218A">
        <w:rPr>
          <w:rFonts w:ascii="Times New Roman" w:hAnsi="Times New Roman" w:cs="Times New Roman"/>
          <w:b/>
          <w:bCs/>
          <w:color w:val="000000"/>
          <w:sz w:val="24"/>
        </w:rPr>
        <w:t>IV. Обжалование решений Администрации,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b/>
          <w:bCs/>
          <w:color w:val="000000"/>
          <w:sz w:val="24"/>
        </w:rPr>
        <w:t>действий (бездействия) ее должностных лиц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28.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29. Жалоба регистрируется уполномоченным работником Администрации в течение 3 дней со дня ее поступления.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>30. Жалоба рассматривается Главой Красномыльского сельсовета.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Fonts w:ascii="Times New Roman" w:hAnsi="Times New Roman" w:cs="Times New Roman"/>
          <w:color w:val="000000"/>
          <w:sz w:val="24"/>
        </w:rPr>
        <w:t xml:space="preserve">31.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Красномыльского </w:t>
      </w:r>
      <w:r w:rsidRPr="007D218A">
        <w:rPr>
          <w:rFonts w:ascii="Times New Roman" w:hAnsi="Times New Roman" w:cs="Times New Roman"/>
          <w:sz w:val="24"/>
        </w:rPr>
        <w:t>сельсовета.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7D218A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18A">
        <w:rPr>
          <w:rStyle w:val="StrongEmphasis"/>
          <w:rFonts w:ascii="Times New Roman" w:eastAsiaTheme="minorEastAsia" w:hAnsi="Times New Roman" w:cs="Times New Roman"/>
          <w:color w:val="FF4000"/>
          <w:sz w:val="24"/>
        </w:rPr>
        <w:t xml:space="preserve"> </w:t>
      </w: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AC0FFF" w:rsidRPr="007D218A" w:rsidRDefault="00AC0FFF" w:rsidP="00AC0FFF">
      <w:pPr>
        <w:rPr>
          <w:sz w:val="24"/>
          <w:szCs w:val="24"/>
        </w:rPr>
      </w:pPr>
    </w:p>
    <w:p w:rsidR="00AC0FFF" w:rsidRPr="007D218A" w:rsidRDefault="00AC0FFF" w:rsidP="00AC0FFF">
      <w:pPr>
        <w:rPr>
          <w:sz w:val="24"/>
          <w:szCs w:val="24"/>
        </w:rPr>
      </w:pPr>
    </w:p>
    <w:p w:rsidR="006D5554" w:rsidRDefault="006D5554"/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C0"/>
    <w:rsid w:val="006D5554"/>
    <w:rsid w:val="009E4EC0"/>
    <w:rsid w:val="00A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E519-13F6-4538-9CA9-28094219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FFF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AC0FFF"/>
    <w:pPr>
      <w:spacing w:after="120"/>
    </w:pPr>
  </w:style>
  <w:style w:type="character" w:customStyle="1" w:styleId="StrongEmphasis">
    <w:name w:val="Strong Emphasis"/>
    <w:rsid w:val="00AC0FF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2021-10-26T05:55:00Z</dcterms:created>
  <dcterms:modified xsi:type="dcterms:W3CDTF">2021-10-26T05:56:00Z</dcterms:modified>
</cp:coreProperties>
</file>