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0F" w:rsidRDefault="00D4110F" w:rsidP="00D4110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-116205</wp:posOffset>
            </wp:positionV>
            <wp:extent cx="647065" cy="795020"/>
            <wp:effectExtent l="19050" t="0" r="635" b="0"/>
            <wp:wrapNone/>
            <wp:docPr id="3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110F" w:rsidRDefault="00D4110F" w:rsidP="00D4110F">
      <w:pPr>
        <w:rPr>
          <w:sz w:val="24"/>
          <w:szCs w:val="24"/>
        </w:rPr>
      </w:pPr>
    </w:p>
    <w:p w:rsidR="00D4110F" w:rsidRDefault="00D4110F" w:rsidP="00D4110F">
      <w:pPr>
        <w:ind w:right="-2"/>
        <w:rPr>
          <w:b/>
          <w:sz w:val="28"/>
        </w:rPr>
      </w:pPr>
    </w:p>
    <w:p w:rsidR="00D4110F" w:rsidRDefault="00D4110F" w:rsidP="00D4110F">
      <w:pPr>
        <w:pStyle w:val="a4"/>
        <w:ind w:right="-2"/>
        <w:rPr>
          <w:sz w:val="26"/>
        </w:rPr>
      </w:pPr>
      <w:r>
        <w:t>КУРГАНСКАЯ ОБЛАСТЬ</w:t>
      </w:r>
    </w:p>
    <w:p w:rsidR="00D4110F" w:rsidRDefault="00D4110F" w:rsidP="00D4110F">
      <w:pPr>
        <w:pStyle w:val="a4"/>
        <w:ind w:right="-2"/>
        <w:rPr>
          <w:sz w:val="16"/>
        </w:rPr>
      </w:pPr>
    </w:p>
    <w:p w:rsidR="00D4110F" w:rsidRDefault="00D4110F" w:rsidP="00D4110F">
      <w:pPr>
        <w:pStyle w:val="a4"/>
        <w:ind w:right="-2"/>
        <w:rPr>
          <w:sz w:val="22"/>
        </w:rPr>
      </w:pPr>
      <w:r>
        <w:rPr>
          <w:sz w:val="22"/>
        </w:rPr>
        <w:t>ШАДРИНСКИЙ РАЙОН</w:t>
      </w:r>
    </w:p>
    <w:p w:rsidR="00D4110F" w:rsidRDefault="00D4110F" w:rsidP="00D4110F">
      <w:pPr>
        <w:pStyle w:val="a4"/>
        <w:ind w:right="-2"/>
        <w:rPr>
          <w:sz w:val="22"/>
        </w:rPr>
      </w:pPr>
    </w:p>
    <w:p w:rsidR="00D4110F" w:rsidRDefault="00D4110F" w:rsidP="00D4110F">
      <w:pPr>
        <w:pStyle w:val="a4"/>
        <w:ind w:right="-2"/>
        <w:rPr>
          <w:sz w:val="22"/>
        </w:rPr>
      </w:pPr>
      <w:r>
        <w:rPr>
          <w:color w:val="262626" w:themeColor="text1" w:themeTint="D9"/>
          <w:sz w:val="24"/>
        </w:rPr>
        <w:t>АДМИНИСТРАЦИЯ   КРАСНОМЫЛЬСКОГО СЕЛЬСОВЕТА</w:t>
      </w:r>
    </w:p>
    <w:p w:rsidR="00D4110F" w:rsidRDefault="00D4110F" w:rsidP="00D4110F">
      <w:pPr>
        <w:ind w:right="-2"/>
        <w:jc w:val="center"/>
        <w:rPr>
          <w:b/>
          <w:sz w:val="28"/>
        </w:rPr>
      </w:pPr>
    </w:p>
    <w:p w:rsidR="00D4110F" w:rsidRDefault="00D4110F" w:rsidP="00D4110F">
      <w:pPr>
        <w:pStyle w:val="2"/>
        <w:ind w:right="-2"/>
        <w:rPr>
          <w:sz w:val="32"/>
        </w:rPr>
      </w:pPr>
      <w:r>
        <w:rPr>
          <w:sz w:val="32"/>
        </w:rPr>
        <w:t>РАСПОРЯЖЕНИЕ</w:t>
      </w:r>
    </w:p>
    <w:p w:rsidR="00D4110F" w:rsidRDefault="00D4110F" w:rsidP="00D4110F">
      <w:pPr>
        <w:jc w:val="both"/>
        <w:rPr>
          <w:sz w:val="24"/>
        </w:rPr>
      </w:pPr>
    </w:p>
    <w:p w:rsidR="00D4110F" w:rsidRDefault="00D4110F" w:rsidP="00D4110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 27. 12. 2019 г.  №  29-р</w:t>
      </w:r>
    </w:p>
    <w:p w:rsidR="00D4110F" w:rsidRDefault="00D4110F" w:rsidP="00D4110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с. Красномыльское</w:t>
      </w:r>
    </w:p>
    <w:p w:rsidR="00D4110F" w:rsidRDefault="00D4110F" w:rsidP="00D4110F">
      <w:pPr>
        <w:pStyle w:val="a3"/>
        <w:rPr>
          <w:rFonts w:ascii="Times New Roman" w:hAnsi="Times New Roman"/>
          <w:b/>
          <w:sz w:val="12"/>
        </w:rPr>
      </w:pPr>
    </w:p>
    <w:p w:rsidR="00D4110F" w:rsidRPr="008D3201" w:rsidRDefault="00D4110F" w:rsidP="00D4110F">
      <w:pPr>
        <w:pStyle w:val="a3"/>
        <w:rPr>
          <w:rFonts w:ascii="Times New Roman" w:hAnsi="Times New Roman"/>
          <w:sz w:val="24"/>
        </w:rPr>
      </w:pPr>
      <w:r w:rsidRPr="008D3201">
        <w:rPr>
          <w:rFonts w:ascii="Times New Roman" w:hAnsi="Times New Roman"/>
          <w:sz w:val="24"/>
        </w:rPr>
        <w:t xml:space="preserve">Об утверждении распределения иных межбюджетных </w:t>
      </w:r>
    </w:p>
    <w:p w:rsidR="00D4110F" w:rsidRPr="008D3201" w:rsidRDefault="00D4110F" w:rsidP="00D4110F">
      <w:pPr>
        <w:pStyle w:val="a3"/>
        <w:rPr>
          <w:rFonts w:ascii="Times New Roman" w:hAnsi="Times New Roman"/>
          <w:sz w:val="24"/>
        </w:rPr>
      </w:pPr>
      <w:r w:rsidRPr="008D3201">
        <w:rPr>
          <w:rFonts w:ascii="Times New Roman" w:hAnsi="Times New Roman"/>
          <w:sz w:val="24"/>
        </w:rPr>
        <w:t xml:space="preserve">трансфертов из бюджета </w:t>
      </w:r>
      <w:r>
        <w:rPr>
          <w:rFonts w:ascii="Times New Roman" w:hAnsi="Times New Roman"/>
          <w:sz w:val="24"/>
        </w:rPr>
        <w:t>Красномыльского</w:t>
      </w:r>
      <w:r w:rsidRPr="008D3201">
        <w:rPr>
          <w:rFonts w:ascii="Times New Roman" w:hAnsi="Times New Roman"/>
          <w:sz w:val="24"/>
        </w:rPr>
        <w:t xml:space="preserve"> сельсовета</w:t>
      </w:r>
    </w:p>
    <w:p w:rsidR="00D4110F" w:rsidRPr="008D3201" w:rsidRDefault="00D4110F" w:rsidP="00D4110F">
      <w:pPr>
        <w:pStyle w:val="a3"/>
        <w:rPr>
          <w:rFonts w:ascii="Times New Roman" w:hAnsi="Times New Roman"/>
          <w:sz w:val="24"/>
        </w:rPr>
      </w:pPr>
      <w:r w:rsidRPr="008D3201">
        <w:rPr>
          <w:rFonts w:ascii="Times New Roman" w:hAnsi="Times New Roman"/>
          <w:sz w:val="24"/>
        </w:rPr>
        <w:t xml:space="preserve">на цели поощрения муниципальных </w:t>
      </w:r>
    </w:p>
    <w:p w:rsidR="00D4110F" w:rsidRPr="008D3201" w:rsidRDefault="00D4110F" w:rsidP="00D4110F">
      <w:pPr>
        <w:pStyle w:val="a3"/>
        <w:rPr>
          <w:rFonts w:ascii="Times New Roman" w:hAnsi="Times New Roman"/>
          <w:sz w:val="24"/>
        </w:rPr>
      </w:pPr>
      <w:r w:rsidRPr="008D3201">
        <w:rPr>
          <w:rFonts w:ascii="Times New Roman" w:hAnsi="Times New Roman"/>
          <w:sz w:val="24"/>
        </w:rPr>
        <w:t>управленческих команд в 2019 году</w:t>
      </w:r>
    </w:p>
    <w:p w:rsidR="00D4110F" w:rsidRPr="008D3201" w:rsidRDefault="00D4110F" w:rsidP="00D4110F">
      <w:pPr>
        <w:jc w:val="both"/>
        <w:rPr>
          <w:rFonts w:ascii="Liberation Serif" w:hAnsi="Liberation Serif" w:cs="Liberation Serif"/>
          <w:sz w:val="28"/>
        </w:rPr>
      </w:pPr>
    </w:p>
    <w:p w:rsidR="00D4110F" w:rsidRPr="008D3201" w:rsidRDefault="00D4110F" w:rsidP="00D4110F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</w:t>
      </w:r>
      <w:r w:rsidRPr="00B9127F">
        <w:rPr>
          <w:rFonts w:ascii="Liberation Serif" w:hAnsi="Liberation Serif" w:cs="Liberation Serif"/>
          <w:sz w:val="24"/>
          <w:szCs w:val="24"/>
        </w:rPr>
        <w:t>В соответствии со статьей 139</w:t>
      </w:r>
      <w:r w:rsidRPr="00B9127F">
        <w:rPr>
          <w:rFonts w:ascii="Liberation Serif" w:hAnsi="Liberation Serif" w:cs="Liberation Serif"/>
          <w:sz w:val="24"/>
          <w:szCs w:val="24"/>
          <w:vertAlign w:val="superscript"/>
        </w:rPr>
        <w:t xml:space="preserve"> </w:t>
      </w:r>
      <w:r w:rsidRPr="00B9127F">
        <w:rPr>
          <w:rFonts w:ascii="Liberation Serif" w:hAnsi="Liberation Serif" w:cs="Liberation Serif"/>
          <w:sz w:val="24"/>
          <w:szCs w:val="24"/>
        </w:rPr>
        <w:t>Бюджетного кодекса Российской Федерации, постановлением Администрации Шадринского района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9127F">
        <w:rPr>
          <w:rFonts w:ascii="Liberation Serif" w:hAnsi="Liberation Serif" w:cs="Liberation Serif"/>
          <w:sz w:val="24"/>
          <w:szCs w:val="24"/>
        </w:rPr>
        <w:t xml:space="preserve">801 от 16.12.2019г «Об утверждении Правил </w:t>
      </w:r>
      <w:r w:rsidRPr="00B9127F">
        <w:rPr>
          <w:rFonts w:ascii="Liberation Serif" w:hAnsi="Liberation Serif" w:cs="Liberation Serif"/>
          <w:color w:val="000000"/>
          <w:sz w:val="24"/>
          <w:szCs w:val="24"/>
        </w:rPr>
        <w:t>предоставления и распределения иных межбюджетных трансфертов из бюджета Шадринского района бюджетам сельских поселений Шадринского района на цели поощрения муниципальных управленческих команд в 2019 году</w:t>
      </w:r>
      <w:r>
        <w:rPr>
          <w:rFonts w:ascii="Liberation Serif" w:hAnsi="Liberation Serif" w:cs="Liberation Serif"/>
          <w:color w:val="000000"/>
          <w:sz w:val="24"/>
          <w:szCs w:val="24"/>
        </w:rPr>
        <w:t>»</w:t>
      </w:r>
    </w:p>
    <w:p w:rsidR="00D4110F" w:rsidRPr="00473BB1" w:rsidRDefault="00D4110F" w:rsidP="00D4110F">
      <w:pPr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РАСПОРЯЖАЮСЬ</w:t>
      </w:r>
      <w:r w:rsidRPr="00473BB1">
        <w:rPr>
          <w:rFonts w:ascii="Liberation Serif" w:hAnsi="Liberation Serif" w:cs="Liberation Serif"/>
          <w:sz w:val="24"/>
        </w:rPr>
        <w:t>:</w:t>
      </w:r>
    </w:p>
    <w:p w:rsidR="00D4110F" w:rsidRPr="008D3201" w:rsidRDefault="00D4110F" w:rsidP="00D4110F">
      <w:pPr>
        <w:pStyle w:val="a6"/>
        <w:spacing w:after="0"/>
        <w:jc w:val="both"/>
        <w:rPr>
          <w:rFonts w:ascii="Liberation Serif" w:hAnsi="Liberation Serif" w:cs="Liberation Serif"/>
          <w:sz w:val="24"/>
        </w:rPr>
      </w:pPr>
      <w:r w:rsidRPr="008D3201">
        <w:rPr>
          <w:rFonts w:ascii="Liberation Serif" w:hAnsi="Liberation Serif" w:cs="Liberation Serif"/>
          <w:sz w:val="24"/>
        </w:rPr>
        <w:t xml:space="preserve">           1.</w:t>
      </w:r>
      <w:r w:rsidRPr="008D3201">
        <w:rPr>
          <w:rFonts w:ascii="Arial" w:hAnsi="Arial" w:cs="Arial"/>
          <w:sz w:val="28"/>
          <w:szCs w:val="26"/>
        </w:rPr>
        <w:t xml:space="preserve"> </w:t>
      </w:r>
      <w:r w:rsidRPr="008D3201">
        <w:rPr>
          <w:rFonts w:ascii="Liberation Serif" w:hAnsi="Liberation Serif" w:cs="Liberation Serif"/>
          <w:sz w:val="24"/>
        </w:rPr>
        <w:t xml:space="preserve">Выплатить </w:t>
      </w:r>
      <w:r w:rsidRPr="008D3201">
        <w:rPr>
          <w:rFonts w:ascii="Liberation Serif" w:hAnsi="Liberation Serif" w:cs="Liberation Serif"/>
          <w:color w:val="000000"/>
          <w:sz w:val="24"/>
        </w:rPr>
        <w:t>поощрение муниципальной управленческой команде в 2019 году в сумме 13029,41 руб. с учетом уральского коэффициента, налога на доходы физических лиц и начислений на оплату труда</w:t>
      </w:r>
      <w:r w:rsidRPr="008D3201">
        <w:rPr>
          <w:rFonts w:ascii="Liberation Serif" w:hAnsi="Liberation Serif" w:cs="Liberation Serif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>главе Администрации Красномыльского сельсовета – Стародумовой Г. А.</w:t>
      </w:r>
    </w:p>
    <w:p w:rsidR="00D4110F" w:rsidRPr="008D3201" w:rsidRDefault="00D4110F" w:rsidP="00D4110F">
      <w:pPr>
        <w:pStyle w:val="a6"/>
        <w:spacing w:after="0"/>
        <w:jc w:val="both"/>
        <w:rPr>
          <w:rFonts w:ascii="Liberation Serif" w:hAnsi="Liberation Serif" w:cs="Liberation Serif"/>
          <w:sz w:val="24"/>
        </w:rPr>
      </w:pPr>
      <w:r w:rsidRPr="008D3201">
        <w:rPr>
          <w:sz w:val="24"/>
        </w:rPr>
        <w:t xml:space="preserve">         </w:t>
      </w:r>
      <w:r w:rsidRPr="008D3201">
        <w:rPr>
          <w:rFonts w:ascii="Liberation Serif" w:hAnsi="Liberation Serif" w:cs="Liberation Serif"/>
          <w:sz w:val="24"/>
        </w:rPr>
        <w:t xml:space="preserve">  2. Контроль за выполнением настоящего распоряжения возложить на начальника отдела ЦБ МО сельсоветов Мамонтову М.С. (по согласованию).</w:t>
      </w:r>
    </w:p>
    <w:p w:rsidR="00D4110F" w:rsidRPr="003F7C10" w:rsidRDefault="00D4110F" w:rsidP="00D4110F">
      <w:pPr>
        <w:jc w:val="both"/>
        <w:rPr>
          <w:rFonts w:ascii="Liberation Serif" w:hAnsi="Liberation Serif" w:cs="Liberation Serif"/>
          <w:sz w:val="24"/>
        </w:rPr>
      </w:pPr>
    </w:p>
    <w:p w:rsidR="00D4110F" w:rsidRDefault="00D4110F" w:rsidP="00D4110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Глава Красномыльского сельсовета:                                                    Г. А.  Стародумова</w:t>
      </w:r>
    </w:p>
    <w:p w:rsidR="00D4110F" w:rsidRDefault="00D4110F" w:rsidP="00D4110F">
      <w:pPr>
        <w:pStyle w:val="a3"/>
        <w:rPr>
          <w:rFonts w:ascii="Times New Roman" w:hAnsi="Times New Roman"/>
          <w:sz w:val="24"/>
          <w:szCs w:val="24"/>
        </w:rPr>
      </w:pPr>
    </w:p>
    <w:p w:rsidR="00D4110F" w:rsidRDefault="00D4110F" w:rsidP="00D4110F"/>
    <w:p w:rsidR="00D4110F" w:rsidRDefault="00D4110F" w:rsidP="00D4110F">
      <w:pPr>
        <w:jc w:val="both"/>
        <w:rPr>
          <w:rFonts w:ascii="Liberation Serif" w:hAnsi="Liberation Serif" w:cs="Liberation Serif"/>
          <w:sz w:val="24"/>
        </w:rPr>
      </w:pPr>
    </w:p>
    <w:p w:rsidR="00D4110F" w:rsidRDefault="00D4110F" w:rsidP="00D4110F"/>
    <w:p w:rsidR="00D4110F" w:rsidRDefault="00D4110F" w:rsidP="00D4110F"/>
    <w:p w:rsidR="00D4110F" w:rsidRPr="009A38B2" w:rsidRDefault="00D4110F" w:rsidP="00D4110F">
      <w:pPr>
        <w:rPr>
          <w:rFonts w:ascii="Liberation Serif" w:hAnsi="Liberation Serif"/>
          <w:sz w:val="24"/>
          <w:szCs w:val="24"/>
        </w:rPr>
      </w:pPr>
    </w:p>
    <w:p w:rsidR="00F60FB8" w:rsidRDefault="00F60FB8"/>
    <w:sectPr w:rsidR="00F60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D4110F"/>
    <w:rsid w:val="00D4110F"/>
    <w:rsid w:val="00F60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4110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110F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No Spacing"/>
    <w:uiPriority w:val="1"/>
    <w:qFormat/>
    <w:rsid w:val="00D4110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Subtitle"/>
    <w:basedOn w:val="a"/>
    <w:link w:val="a5"/>
    <w:qFormat/>
    <w:rsid w:val="00D4110F"/>
    <w:pPr>
      <w:spacing w:after="0" w:line="240" w:lineRule="auto"/>
      <w:ind w:right="5385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Подзаголовок Знак"/>
    <w:basedOn w:val="a0"/>
    <w:link w:val="a4"/>
    <w:rsid w:val="00D4110F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rmal (Web)"/>
    <w:basedOn w:val="a"/>
    <w:uiPriority w:val="99"/>
    <w:unhideWhenUsed/>
    <w:rsid w:val="00D41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2019-12-30T09:06:00Z</dcterms:created>
  <dcterms:modified xsi:type="dcterms:W3CDTF">2019-12-30T09:06:00Z</dcterms:modified>
</cp:coreProperties>
</file>