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36" w:rsidRDefault="00275D36" w:rsidP="00275D36">
      <w:pPr>
        <w:pStyle w:val="a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-187960</wp:posOffset>
            </wp:positionV>
            <wp:extent cx="648335" cy="795020"/>
            <wp:effectExtent l="19050" t="0" r="0" b="0"/>
            <wp:wrapNone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D36" w:rsidRDefault="00275D36" w:rsidP="00275D36">
      <w:pPr>
        <w:pStyle w:val="a3"/>
        <w:rPr>
          <w:rFonts w:ascii="Times New Roman" w:hAnsi="Times New Roman"/>
          <w:sz w:val="24"/>
          <w:szCs w:val="20"/>
        </w:rPr>
      </w:pPr>
    </w:p>
    <w:p w:rsidR="00275D36" w:rsidRDefault="00275D36" w:rsidP="00275D36">
      <w:pPr>
        <w:pStyle w:val="ConsPlusNormal"/>
        <w:widowControl/>
        <w:ind w:firstLine="0"/>
        <w:rPr>
          <w:sz w:val="22"/>
        </w:rPr>
      </w:pPr>
    </w:p>
    <w:p w:rsidR="00275D36" w:rsidRDefault="00275D36" w:rsidP="00275D36">
      <w:pPr>
        <w:ind w:right="-2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D36" w:rsidRDefault="00275D36" w:rsidP="00275D3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КУРГАНСКАЯ ОБЛАСТЬ</w:t>
      </w:r>
    </w:p>
    <w:p w:rsidR="00275D36" w:rsidRDefault="00275D36" w:rsidP="00275D36">
      <w:pPr>
        <w:pStyle w:val="a3"/>
        <w:jc w:val="center"/>
        <w:rPr>
          <w:rFonts w:ascii="Times New Roman" w:hAnsi="Times New Roman"/>
          <w:b/>
          <w:sz w:val="16"/>
        </w:rPr>
      </w:pPr>
    </w:p>
    <w:p w:rsidR="00275D36" w:rsidRDefault="00275D36" w:rsidP="00275D36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ШАДРИНСКИЙ РАЙОН</w:t>
      </w:r>
    </w:p>
    <w:p w:rsidR="00275D36" w:rsidRDefault="00275D36" w:rsidP="00275D36">
      <w:pPr>
        <w:pStyle w:val="a3"/>
        <w:jc w:val="center"/>
        <w:rPr>
          <w:rFonts w:ascii="Times New Roman" w:hAnsi="Times New Roman"/>
          <w:b/>
          <w:sz w:val="10"/>
        </w:rPr>
      </w:pPr>
    </w:p>
    <w:p w:rsidR="00275D36" w:rsidRDefault="00275D36" w:rsidP="00275D3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  КРАСНОМЫЛЬСКОГО СЕЛЬСОВЕТА</w:t>
      </w:r>
    </w:p>
    <w:p w:rsidR="00275D36" w:rsidRDefault="00275D36" w:rsidP="00275D36">
      <w:pPr>
        <w:pStyle w:val="a3"/>
        <w:jc w:val="center"/>
        <w:rPr>
          <w:rFonts w:ascii="Times New Roman" w:hAnsi="Times New Roman"/>
          <w:b/>
          <w:sz w:val="26"/>
        </w:rPr>
      </w:pPr>
    </w:p>
    <w:p w:rsidR="00275D36" w:rsidRDefault="00275D36" w:rsidP="00275D36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РАСПОРЯЖЕНИЕ</w:t>
      </w:r>
    </w:p>
    <w:p w:rsidR="00275D36" w:rsidRDefault="00275D36" w:rsidP="00275D36">
      <w:pPr>
        <w:pStyle w:val="a3"/>
        <w:jc w:val="center"/>
        <w:rPr>
          <w:rFonts w:ascii="Times New Roman" w:hAnsi="Times New Roman"/>
          <w:b/>
          <w:sz w:val="8"/>
        </w:rPr>
      </w:pPr>
    </w:p>
    <w:p w:rsidR="00275D36" w:rsidRDefault="00275D36" w:rsidP="00275D36">
      <w:pPr>
        <w:jc w:val="both"/>
        <w:rPr>
          <w:sz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26. 12. 2019 г.     № 27 -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с. Красномыльское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b/>
          <w:sz w:val="12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усилении пожарной безопасности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период проведения </w:t>
      </w:r>
      <w:proofErr w:type="gramStart"/>
      <w:r>
        <w:rPr>
          <w:rFonts w:ascii="Times New Roman" w:hAnsi="Times New Roman"/>
          <w:sz w:val="24"/>
        </w:rPr>
        <w:t>новогодних</w:t>
      </w:r>
      <w:proofErr w:type="gramEnd"/>
      <w:r>
        <w:rPr>
          <w:rFonts w:ascii="Times New Roman" w:hAnsi="Times New Roman"/>
          <w:sz w:val="24"/>
        </w:rPr>
        <w:t xml:space="preserve"> и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рождественских праздников, массовых 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зрелищно-развлекательных мероприятий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Красномыльского 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сельсовета 2019- 2020 г.г.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Руководствуясь Федеральным законом от 21.12.1994 г.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в целях обеспечения  пожарной безопасности в период проведения новогодних и рождественских праздников, массовых и зрелищно-развлекательных мероприятий на территории Красномыльского сельсовета 2019-2020 годов -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А С П О Р Я Ж А Ю С Ь: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</w:rPr>
      </w:pP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Директору МУК «Красномыльское КДО» Алексеевой Е. А.: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использование пиротехнических изделий любых классов потенциальной опасности внутри помещения с массовым пребыванием людей;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украшать елку целлулоидными игрушками, а также марлей и ватой, не пропитанными огнезащитными составами;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гасить свет в помещении, где проводятся массовые мероприятия;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дежурство на сцене и в зальном помещении во время проведения массовых мероприятий;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Директору Красномыльской средней школы (Копорулиной Г. П.) рекомендуется: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запретить использование пиротехнических изделий любых классов потенциальной опасности внутри помещения с </w:t>
      </w:r>
      <w:proofErr w:type="gramStart"/>
      <w:r>
        <w:rPr>
          <w:rFonts w:ascii="Times New Roman" w:hAnsi="Times New Roman"/>
          <w:sz w:val="24"/>
          <w:szCs w:val="24"/>
        </w:rPr>
        <w:t>массовым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пребывание людей;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дежурство во время проведения массовых мероприятий;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/>
          <w:sz w:val="24"/>
          <w:szCs w:val="24"/>
        </w:rPr>
        <w:t>Назначить ответственных по пожарной безопасности на объектах сельсовета:</w:t>
      </w:r>
      <w:proofErr w:type="gramEnd"/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сельский Дом Культуры –   Директор МУК «Красномыльское КДО» Алексеева Е. А.; 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сельская библиотека – Клыкова М.Г., заведующая библиотекой;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газовая</w:t>
      </w:r>
      <w:proofErr w:type="gramEnd"/>
      <w:r>
        <w:rPr>
          <w:rFonts w:ascii="Times New Roman" w:hAnsi="Times New Roman"/>
          <w:sz w:val="24"/>
          <w:szCs w:val="24"/>
        </w:rPr>
        <w:t xml:space="preserve"> мини-котельная - Копылов А.А., оператора газовой мини – котельной;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тренажерный зал – Антропов А. А., методист по спорту.</w:t>
      </w:r>
    </w:p>
    <w:p w:rsidR="00275D36" w:rsidRDefault="00275D36" w:rsidP="00275D3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пожарный пост – Долгих Н.А., старший водитель пожарного автомобиля.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4.  Обнародовать настоящее распоряжение на доске объявлений.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>
        <w:rPr>
          <w:rFonts w:ascii="Times New Roman" w:hAnsi="Times New Roman"/>
          <w:sz w:val="24"/>
          <w:szCs w:val="24"/>
        </w:rPr>
        <w:t>Управляющему делами Красномыльского сельсовета Шавриной Е. Н. ознакомить с данным распоряжением под роспись ответственных по пожарной безопасности на объектах сельсовета.</w:t>
      </w:r>
      <w:proofErr w:type="gramEnd"/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Красномыльского сельсовета:                                                          Г. А. Стародумова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275D36" w:rsidRDefault="00275D36" w:rsidP="00275D36">
      <w:pPr>
        <w:rPr>
          <w:sz w:val="24"/>
          <w:szCs w:val="24"/>
        </w:rPr>
      </w:pPr>
    </w:p>
    <w:p w:rsidR="00E16047" w:rsidRDefault="00E16047"/>
    <w:sectPr w:rsidR="00E1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5D36"/>
    <w:rsid w:val="00275D36"/>
    <w:rsid w:val="00E1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75D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2019-12-30T09:04:00Z</dcterms:created>
  <dcterms:modified xsi:type="dcterms:W3CDTF">2019-12-30T09:04:00Z</dcterms:modified>
</cp:coreProperties>
</file>